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15BE" w:rsidRPr="00073E01" w:rsidRDefault="00DE0CBD" w:rsidP="008C15BE">
      <w:pPr>
        <w:jc w:val="center"/>
        <w:rPr>
          <w:rFonts w:ascii="Arial" w:hAnsi="Arial" w:cs="Arial"/>
          <w:b/>
          <w:sz w:val="28"/>
        </w:rPr>
      </w:pPr>
      <w:r w:rsidRPr="00073E01">
        <w:rPr>
          <w:rFonts w:ascii="Arial" w:hAnsi="Arial" w:cs="Arial"/>
          <w:b/>
          <w:sz w:val="28"/>
        </w:rPr>
        <w:t>MEMORIA DESCRIPTIVA</w:t>
      </w:r>
    </w:p>
    <w:p w:rsidR="00DE0CBD" w:rsidRPr="00073E01" w:rsidRDefault="00DE0CBD" w:rsidP="008C15BE">
      <w:pPr>
        <w:jc w:val="center"/>
        <w:rPr>
          <w:rFonts w:ascii="Arial" w:hAnsi="Arial" w:cs="Arial"/>
          <w:b/>
          <w:sz w:val="28"/>
        </w:rPr>
      </w:pPr>
      <w:r w:rsidRPr="00073E01">
        <w:rPr>
          <w:rFonts w:ascii="Arial" w:hAnsi="Arial" w:cs="Arial"/>
          <w:b/>
          <w:sz w:val="28"/>
        </w:rPr>
        <w:t>PLANEAMIENTO INTEGRAL</w:t>
      </w:r>
    </w:p>
    <w:p w:rsidR="008C15BE" w:rsidRPr="00073E01" w:rsidRDefault="008C15BE" w:rsidP="008C15BE">
      <w:pPr>
        <w:rPr>
          <w:rFonts w:ascii="Arial" w:hAnsi="Arial" w:cs="Arial"/>
        </w:rPr>
      </w:pPr>
      <w:r w:rsidRPr="00073E01">
        <w:rPr>
          <w:rFonts w:ascii="Arial" w:hAnsi="Arial" w:cs="Arial"/>
        </w:rPr>
        <w:t xml:space="preserve"> </w:t>
      </w:r>
    </w:p>
    <w:p w:rsidR="00073E01" w:rsidRPr="00073E01" w:rsidRDefault="00073E01" w:rsidP="008C15BE">
      <w:pPr>
        <w:rPr>
          <w:rFonts w:ascii="Arial" w:hAnsi="Arial" w:cs="Arial"/>
        </w:rPr>
      </w:pPr>
    </w:p>
    <w:p w:rsidR="008C15BE" w:rsidRPr="00073E01" w:rsidRDefault="008C15BE" w:rsidP="00AC551F">
      <w:pPr>
        <w:jc w:val="both"/>
        <w:rPr>
          <w:rFonts w:ascii="Arial" w:hAnsi="Arial" w:cs="Arial"/>
          <w:b/>
        </w:rPr>
      </w:pPr>
      <w:r w:rsidRPr="00073E01">
        <w:rPr>
          <w:rFonts w:ascii="Arial" w:hAnsi="Arial" w:cs="Arial"/>
          <w:b/>
        </w:rPr>
        <w:t xml:space="preserve">PROPIETARIO   </w:t>
      </w:r>
      <w:proofErr w:type="gramStart"/>
      <w:r w:rsidRPr="00073E01">
        <w:rPr>
          <w:rFonts w:ascii="Arial" w:hAnsi="Arial" w:cs="Arial"/>
          <w:b/>
        </w:rPr>
        <w:t xml:space="preserve">  </w:t>
      </w:r>
      <w:r w:rsidR="001E41A6" w:rsidRPr="00073E01">
        <w:rPr>
          <w:rFonts w:ascii="Arial" w:hAnsi="Arial" w:cs="Arial"/>
          <w:b/>
        </w:rPr>
        <w:t>:</w:t>
      </w:r>
      <w:proofErr w:type="gramEnd"/>
      <w:r w:rsidR="001E41A6" w:rsidRPr="00073E01">
        <w:rPr>
          <w:rFonts w:ascii="Arial" w:hAnsi="Arial" w:cs="Arial"/>
          <w:b/>
        </w:rPr>
        <w:t xml:space="preserve"> </w:t>
      </w:r>
      <w:r w:rsidR="001C2057">
        <w:rPr>
          <w:rFonts w:ascii="Arial" w:hAnsi="Arial" w:cs="Arial"/>
          <w:b/>
        </w:rPr>
        <w:t>CORPORACION MONTAÑEZ B S.A.C.</w:t>
      </w:r>
    </w:p>
    <w:p w:rsidR="008C15BE" w:rsidRPr="00073E01" w:rsidRDefault="008C15BE" w:rsidP="008C15BE">
      <w:pPr>
        <w:rPr>
          <w:rFonts w:ascii="Arial" w:hAnsi="Arial" w:cs="Arial"/>
        </w:rPr>
      </w:pPr>
    </w:p>
    <w:p w:rsidR="00073E01" w:rsidRPr="00073E01" w:rsidRDefault="00073E01" w:rsidP="008C15BE">
      <w:pPr>
        <w:rPr>
          <w:rFonts w:ascii="Arial" w:hAnsi="Arial" w:cs="Arial"/>
        </w:rPr>
      </w:pPr>
    </w:p>
    <w:p w:rsidR="00E14CDD" w:rsidRPr="00073E01" w:rsidRDefault="00E14CDD" w:rsidP="00E14CDD">
      <w:pPr>
        <w:jc w:val="center"/>
        <w:rPr>
          <w:rFonts w:ascii="Arial" w:hAnsi="Arial" w:cs="Arial"/>
          <w:b/>
          <w:u w:val="single"/>
        </w:rPr>
      </w:pPr>
      <w:r w:rsidRPr="00073E01">
        <w:rPr>
          <w:rFonts w:ascii="Arial" w:hAnsi="Arial" w:cs="Arial"/>
          <w:b/>
          <w:u w:val="single"/>
        </w:rPr>
        <w:t>UBICACIÓN EL PREDIO:</w:t>
      </w:r>
    </w:p>
    <w:p w:rsidR="00E14CDD" w:rsidRPr="00073E01" w:rsidRDefault="00E14CDD" w:rsidP="00E14CDD">
      <w:pPr>
        <w:jc w:val="center"/>
        <w:rPr>
          <w:rFonts w:ascii="Arial" w:hAnsi="Arial" w:cs="Arial"/>
          <w:b/>
          <w:u w:val="single"/>
        </w:rPr>
      </w:pPr>
    </w:p>
    <w:p w:rsidR="008C15BE" w:rsidRPr="00073E01" w:rsidRDefault="00593957" w:rsidP="00593957">
      <w:pPr>
        <w:rPr>
          <w:rFonts w:ascii="Arial" w:hAnsi="Arial" w:cs="Arial"/>
          <w:b/>
        </w:rPr>
      </w:pPr>
      <w:r w:rsidRPr="00073E01">
        <w:rPr>
          <w:rFonts w:ascii="Arial" w:hAnsi="Arial" w:cs="Arial"/>
          <w:b/>
        </w:rPr>
        <w:t>R</w:t>
      </w:r>
      <w:r w:rsidR="008C15BE" w:rsidRPr="00073E01">
        <w:rPr>
          <w:rFonts w:ascii="Arial" w:hAnsi="Arial" w:cs="Arial"/>
          <w:b/>
        </w:rPr>
        <w:t xml:space="preserve">EGIÓN   </w:t>
      </w:r>
      <w:r w:rsidR="005739A1" w:rsidRPr="00073E01">
        <w:rPr>
          <w:rFonts w:ascii="Arial" w:hAnsi="Arial" w:cs="Arial"/>
          <w:b/>
        </w:rPr>
        <w:tab/>
      </w:r>
      <w:r w:rsidR="008C15BE" w:rsidRPr="00073E01">
        <w:rPr>
          <w:rFonts w:ascii="Arial" w:hAnsi="Arial" w:cs="Arial"/>
          <w:b/>
        </w:rPr>
        <w:t xml:space="preserve">: LIMA </w:t>
      </w:r>
    </w:p>
    <w:p w:rsidR="005739A1" w:rsidRPr="00073E01" w:rsidRDefault="005739A1" w:rsidP="005739A1">
      <w:pPr>
        <w:ind w:firstLine="708"/>
        <w:rPr>
          <w:rFonts w:ascii="Arial" w:hAnsi="Arial" w:cs="Arial"/>
          <w:b/>
        </w:rPr>
      </w:pPr>
    </w:p>
    <w:p w:rsidR="008C15BE" w:rsidRPr="00073E01" w:rsidRDefault="008C15BE" w:rsidP="00593957">
      <w:pPr>
        <w:rPr>
          <w:rFonts w:ascii="Arial" w:hAnsi="Arial" w:cs="Arial"/>
          <w:b/>
        </w:rPr>
      </w:pPr>
      <w:r w:rsidRPr="00073E01">
        <w:rPr>
          <w:rFonts w:ascii="Arial" w:hAnsi="Arial" w:cs="Arial"/>
          <w:b/>
        </w:rPr>
        <w:t xml:space="preserve">PROVINCIA </w:t>
      </w:r>
      <w:r w:rsidR="005739A1" w:rsidRPr="00073E01">
        <w:rPr>
          <w:rFonts w:ascii="Arial" w:hAnsi="Arial" w:cs="Arial"/>
          <w:b/>
        </w:rPr>
        <w:tab/>
      </w:r>
      <w:r w:rsidRPr="00073E01">
        <w:rPr>
          <w:rFonts w:ascii="Arial" w:hAnsi="Arial" w:cs="Arial"/>
          <w:b/>
        </w:rPr>
        <w:t xml:space="preserve"> : CAÑETE </w:t>
      </w:r>
    </w:p>
    <w:p w:rsidR="005739A1" w:rsidRPr="00073E01" w:rsidRDefault="005739A1" w:rsidP="005739A1">
      <w:pPr>
        <w:ind w:firstLine="708"/>
        <w:rPr>
          <w:rFonts w:ascii="Arial" w:hAnsi="Arial" w:cs="Arial"/>
          <w:b/>
        </w:rPr>
      </w:pPr>
    </w:p>
    <w:p w:rsidR="008C15BE" w:rsidRPr="00073E01" w:rsidRDefault="008C15BE" w:rsidP="00593957">
      <w:pPr>
        <w:rPr>
          <w:rFonts w:ascii="Arial" w:hAnsi="Arial" w:cs="Arial"/>
          <w:b/>
        </w:rPr>
      </w:pPr>
      <w:proofErr w:type="gramStart"/>
      <w:r w:rsidRPr="00073E01">
        <w:rPr>
          <w:rFonts w:ascii="Arial" w:hAnsi="Arial" w:cs="Arial"/>
          <w:b/>
        </w:rPr>
        <w:t xml:space="preserve">DISTRITO  </w:t>
      </w:r>
      <w:r w:rsidR="005739A1" w:rsidRPr="00073E01">
        <w:rPr>
          <w:rFonts w:ascii="Arial" w:hAnsi="Arial" w:cs="Arial"/>
          <w:b/>
        </w:rPr>
        <w:tab/>
      </w:r>
      <w:proofErr w:type="gramEnd"/>
      <w:r w:rsidR="001C2057">
        <w:rPr>
          <w:rFonts w:ascii="Arial" w:hAnsi="Arial" w:cs="Arial"/>
          <w:b/>
        </w:rPr>
        <w:t>: SAN LUIS</w:t>
      </w:r>
    </w:p>
    <w:p w:rsidR="005739A1" w:rsidRPr="00073E01" w:rsidRDefault="005739A1" w:rsidP="005739A1">
      <w:pPr>
        <w:ind w:firstLine="708"/>
        <w:rPr>
          <w:rFonts w:ascii="Arial" w:hAnsi="Arial" w:cs="Arial"/>
          <w:b/>
        </w:rPr>
      </w:pPr>
    </w:p>
    <w:p w:rsidR="00B62BA9" w:rsidRDefault="008C15BE" w:rsidP="00AC551F">
      <w:pPr>
        <w:ind w:left="1560" w:hanging="1560"/>
        <w:jc w:val="both"/>
        <w:rPr>
          <w:rFonts w:ascii="Arial" w:hAnsi="Arial" w:cs="Arial"/>
          <w:b/>
        </w:rPr>
      </w:pPr>
      <w:proofErr w:type="gramStart"/>
      <w:r w:rsidRPr="00073E01">
        <w:rPr>
          <w:rFonts w:ascii="Arial" w:hAnsi="Arial" w:cs="Arial"/>
          <w:b/>
        </w:rPr>
        <w:t>UBICACIÓN  :</w:t>
      </w:r>
      <w:proofErr w:type="gramEnd"/>
      <w:r w:rsidRPr="00073E01">
        <w:rPr>
          <w:rFonts w:ascii="Arial" w:hAnsi="Arial" w:cs="Arial"/>
          <w:b/>
        </w:rPr>
        <w:t xml:space="preserve"> </w:t>
      </w:r>
      <w:r w:rsidR="001C2057">
        <w:rPr>
          <w:rFonts w:ascii="Arial" w:hAnsi="Arial" w:cs="Arial"/>
          <w:b/>
        </w:rPr>
        <w:t>LOS MOLINOS, BUENAVISTA Y CAPEL NUMERO 84-D PROYECTO SANTA BARBARA VALLE CAÑETE</w:t>
      </w:r>
      <w:r w:rsidR="00A85433">
        <w:rPr>
          <w:rFonts w:ascii="Arial" w:hAnsi="Arial" w:cs="Arial"/>
          <w:b/>
        </w:rPr>
        <w:t xml:space="preserve"> (P17067954)</w:t>
      </w:r>
    </w:p>
    <w:p w:rsidR="001C2057" w:rsidRPr="00073E01" w:rsidRDefault="001C2057" w:rsidP="00AC551F">
      <w:pPr>
        <w:ind w:left="1560" w:hanging="1560"/>
        <w:jc w:val="both"/>
        <w:rPr>
          <w:rFonts w:ascii="Arial" w:hAnsi="Arial" w:cs="Arial"/>
          <w:b/>
        </w:rPr>
      </w:pPr>
      <w:r>
        <w:rPr>
          <w:rFonts w:ascii="Arial" w:hAnsi="Arial" w:cs="Arial"/>
          <w:b/>
        </w:rPr>
        <w:tab/>
        <w:t>LOS MOLINOS, BUENAVISTA Y CAPEL NUMERO 84-C PROYECTO SANTA BARBARA VALLE CAÑETE</w:t>
      </w:r>
      <w:r w:rsidR="00A85433">
        <w:rPr>
          <w:rFonts w:ascii="Arial" w:hAnsi="Arial" w:cs="Arial"/>
          <w:b/>
        </w:rPr>
        <w:t xml:space="preserve"> (P17067953)</w:t>
      </w:r>
    </w:p>
    <w:p w:rsidR="008C15BE" w:rsidRPr="00073E01" w:rsidRDefault="008C15BE" w:rsidP="008C15BE">
      <w:pPr>
        <w:rPr>
          <w:rFonts w:ascii="Arial" w:hAnsi="Arial" w:cs="Arial"/>
          <w:b/>
        </w:rPr>
      </w:pPr>
    </w:p>
    <w:p w:rsidR="00073E01" w:rsidRPr="00073E01" w:rsidRDefault="00073E01" w:rsidP="008C15BE">
      <w:pPr>
        <w:rPr>
          <w:rFonts w:ascii="Arial" w:hAnsi="Arial" w:cs="Arial"/>
          <w:b/>
        </w:rPr>
      </w:pPr>
    </w:p>
    <w:p w:rsidR="00073E01" w:rsidRDefault="00073E01" w:rsidP="008C15BE">
      <w:pPr>
        <w:rPr>
          <w:rFonts w:ascii="Arial" w:hAnsi="Arial" w:cs="Arial"/>
          <w:b/>
        </w:rPr>
      </w:pPr>
    </w:p>
    <w:p w:rsidR="00F52427" w:rsidRPr="00073E01" w:rsidRDefault="00F52427" w:rsidP="008C15BE">
      <w:pPr>
        <w:rPr>
          <w:rFonts w:ascii="Arial" w:hAnsi="Arial" w:cs="Arial"/>
          <w:b/>
        </w:rPr>
      </w:pPr>
    </w:p>
    <w:p w:rsidR="00073E01" w:rsidRPr="00073E01" w:rsidRDefault="00073E01" w:rsidP="008C15BE">
      <w:pPr>
        <w:rPr>
          <w:rFonts w:ascii="Arial" w:hAnsi="Arial" w:cs="Arial"/>
          <w:b/>
        </w:rPr>
      </w:pPr>
    </w:p>
    <w:p w:rsidR="00073E01" w:rsidRDefault="00073E01" w:rsidP="008C15BE">
      <w:pPr>
        <w:rPr>
          <w:rFonts w:ascii="Arial" w:hAnsi="Arial" w:cs="Arial"/>
          <w:b/>
        </w:rPr>
      </w:pPr>
    </w:p>
    <w:p w:rsidR="001C2057" w:rsidRDefault="001C2057" w:rsidP="008C15BE">
      <w:pPr>
        <w:rPr>
          <w:rFonts w:ascii="Arial" w:hAnsi="Arial" w:cs="Arial"/>
          <w:b/>
        </w:rPr>
      </w:pPr>
    </w:p>
    <w:p w:rsidR="001C2057" w:rsidRPr="00073E01" w:rsidRDefault="001C2057" w:rsidP="008C15BE">
      <w:pPr>
        <w:rPr>
          <w:rFonts w:ascii="Arial" w:hAnsi="Arial" w:cs="Arial"/>
          <w:b/>
        </w:rPr>
      </w:pPr>
    </w:p>
    <w:p w:rsidR="00073E01" w:rsidRPr="00073E01" w:rsidRDefault="001C2057" w:rsidP="00073E01">
      <w:pPr>
        <w:jc w:val="center"/>
        <w:rPr>
          <w:rFonts w:ascii="Arial" w:hAnsi="Arial" w:cs="Arial"/>
          <w:b/>
        </w:rPr>
      </w:pPr>
      <w:r>
        <w:rPr>
          <w:rFonts w:ascii="Arial" w:hAnsi="Arial" w:cs="Arial"/>
          <w:b/>
        </w:rPr>
        <w:t>SAN LUIS, MAYO 2021</w:t>
      </w:r>
    </w:p>
    <w:p w:rsidR="008C15BE" w:rsidRPr="00AC551F" w:rsidRDefault="00073E01" w:rsidP="0090305A">
      <w:pPr>
        <w:spacing w:line="360" w:lineRule="auto"/>
        <w:jc w:val="center"/>
        <w:rPr>
          <w:rFonts w:ascii="Arial" w:hAnsi="Arial" w:cs="Arial"/>
          <w:b/>
          <w:sz w:val="28"/>
          <w:u w:val="single"/>
        </w:rPr>
      </w:pPr>
      <w:r w:rsidRPr="00AC551F">
        <w:rPr>
          <w:rFonts w:ascii="Arial" w:hAnsi="Arial" w:cs="Arial"/>
          <w:b/>
          <w:sz w:val="28"/>
          <w:u w:val="single"/>
        </w:rPr>
        <w:lastRenderedPageBreak/>
        <w:t>APROBACIÓN DE PLANEAMIENTO INTEGRAL DE ACUERDO AL D.S. 022-2</w:t>
      </w:r>
      <w:r w:rsidR="001C2057">
        <w:rPr>
          <w:rFonts w:ascii="Arial" w:hAnsi="Arial" w:cs="Arial"/>
          <w:b/>
          <w:sz w:val="28"/>
          <w:u w:val="single"/>
        </w:rPr>
        <w:t>0</w:t>
      </w:r>
      <w:r w:rsidRPr="00AC551F">
        <w:rPr>
          <w:rFonts w:ascii="Arial" w:hAnsi="Arial" w:cs="Arial"/>
          <w:b/>
          <w:sz w:val="28"/>
          <w:u w:val="single"/>
        </w:rPr>
        <w:t>16-VIVIENDA</w:t>
      </w:r>
    </w:p>
    <w:p w:rsidR="008C15BE" w:rsidRPr="0090305A" w:rsidRDefault="00073E01" w:rsidP="00C52DE1">
      <w:pPr>
        <w:spacing w:line="360" w:lineRule="auto"/>
        <w:rPr>
          <w:rFonts w:ascii="Arial" w:hAnsi="Arial" w:cs="Arial"/>
          <w:b/>
        </w:rPr>
      </w:pPr>
      <w:r w:rsidRPr="0090305A">
        <w:rPr>
          <w:rFonts w:ascii="Arial" w:hAnsi="Arial" w:cs="Arial"/>
          <w:b/>
        </w:rPr>
        <w:t xml:space="preserve"> 1</w:t>
      </w:r>
      <w:r w:rsidR="00593957" w:rsidRPr="0090305A">
        <w:rPr>
          <w:rFonts w:ascii="Arial" w:hAnsi="Arial" w:cs="Arial"/>
          <w:b/>
        </w:rPr>
        <w:t>. OBJETIVO:</w:t>
      </w:r>
      <w:r w:rsidR="00DF6FAF" w:rsidRPr="0090305A">
        <w:rPr>
          <w:rFonts w:ascii="Arial" w:hAnsi="Arial" w:cs="Arial"/>
          <w:b/>
        </w:rPr>
        <w:t xml:space="preserve"> </w:t>
      </w:r>
    </w:p>
    <w:p w:rsidR="00DA4E26" w:rsidRDefault="00DA4E26" w:rsidP="00C52DE1">
      <w:pPr>
        <w:spacing w:line="360" w:lineRule="auto"/>
        <w:jc w:val="both"/>
        <w:rPr>
          <w:rFonts w:ascii="Arial" w:hAnsi="Arial" w:cs="Arial"/>
          <w:lang w:val="es-PE"/>
        </w:rPr>
      </w:pPr>
      <w:r w:rsidRPr="0090305A">
        <w:rPr>
          <w:rFonts w:ascii="Arial" w:hAnsi="Arial" w:cs="Arial"/>
          <w:lang w:val="es-PE"/>
        </w:rPr>
        <w:t xml:space="preserve">El objetivo del presente PROYECTO es determinar los fundamentos técnicos que viabilicen la APROBACION DEL PLANEAMIENTO INTEGRAL y asignarle zonificación de acuerdo </w:t>
      </w:r>
      <w:r w:rsidR="00A537D1" w:rsidRPr="001C2057">
        <w:rPr>
          <w:rFonts w:ascii="Arial" w:hAnsi="Arial" w:cs="Arial"/>
        </w:rPr>
        <w:t>con el numeral 3 del artículo 101 del Decreto Supremo N° 022-2016-VIVIENDA</w:t>
      </w:r>
      <w:r w:rsidRPr="0090305A">
        <w:rPr>
          <w:rFonts w:ascii="Arial" w:hAnsi="Arial" w:cs="Arial"/>
          <w:lang w:val="es-PE"/>
        </w:rPr>
        <w:t xml:space="preserve">, del uso actual de terreno calificado como </w:t>
      </w:r>
      <w:r w:rsidR="001C2057" w:rsidRPr="007F6F7A">
        <w:rPr>
          <w:rFonts w:ascii="Arial" w:hAnsi="Arial" w:cs="Arial"/>
          <w:b/>
          <w:lang w:val="es-PE"/>
        </w:rPr>
        <w:t>ZONA AGRICOLA</w:t>
      </w:r>
      <w:r w:rsidR="001C2057">
        <w:rPr>
          <w:rFonts w:ascii="Arial" w:hAnsi="Arial" w:cs="Arial"/>
          <w:lang w:val="es-PE"/>
        </w:rPr>
        <w:t xml:space="preserve"> </w:t>
      </w:r>
      <w:r w:rsidR="003D1E70" w:rsidRPr="00A56E2F">
        <w:rPr>
          <w:rFonts w:ascii="Arial" w:hAnsi="Arial" w:cs="Arial"/>
          <w:b/>
          <w:lang w:val="es-PE"/>
        </w:rPr>
        <w:t>(</w:t>
      </w:r>
      <w:r w:rsidR="001C2057" w:rsidRPr="00A56E2F">
        <w:rPr>
          <w:rFonts w:ascii="Arial" w:hAnsi="Arial" w:cs="Arial"/>
          <w:b/>
          <w:lang w:val="es-PE"/>
        </w:rPr>
        <w:t>ZA</w:t>
      </w:r>
      <w:r w:rsidR="003D1E70" w:rsidRPr="00A56E2F">
        <w:rPr>
          <w:rFonts w:ascii="Arial" w:hAnsi="Arial" w:cs="Arial"/>
          <w:b/>
          <w:lang w:val="es-PE"/>
        </w:rPr>
        <w:t>)</w:t>
      </w:r>
      <w:r w:rsidRPr="0090305A">
        <w:rPr>
          <w:rFonts w:ascii="Arial" w:hAnsi="Arial" w:cs="Arial"/>
          <w:lang w:val="es-PE"/>
        </w:rPr>
        <w:t xml:space="preserve"> a la </w:t>
      </w:r>
      <w:r w:rsidR="00A56E2F">
        <w:rPr>
          <w:rFonts w:ascii="Arial" w:hAnsi="Arial" w:cs="Arial"/>
        </w:rPr>
        <w:t>z</w:t>
      </w:r>
      <w:r w:rsidR="00A56E2F" w:rsidRPr="00A56E2F">
        <w:rPr>
          <w:rFonts w:ascii="Arial" w:hAnsi="Arial" w:cs="Arial"/>
        </w:rPr>
        <w:t xml:space="preserve">ona de </w:t>
      </w:r>
      <w:r w:rsidR="00A56E2F" w:rsidRPr="007F6F7A">
        <w:rPr>
          <w:rFonts w:ascii="Arial" w:hAnsi="Arial" w:cs="Arial"/>
          <w:b/>
        </w:rPr>
        <w:t>Industria Liviana</w:t>
      </w:r>
      <w:r w:rsidR="00A56E2F" w:rsidRPr="00A56E2F">
        <w:rPr>
          <w:rFonts w:ascii="Arial" w:hAnsi="Arial" w:cs="Arial"/>
        </w:rPr>
        <w:t xml:space="preserve"> (</w:t>
      </w:r>
      <w:r w:rsidR="00A56E2F" w:rsidRPr="00A56E2F">
        <w:rPr>
          <w:rFonts w:ascii="Arial" w:hAnsi="Arial" w:cs="Arial"/>
          <w:b/>
          <w:bCs/>
        </w:rPr>
        <w:t>I2</w:t>
      </w:r>
      <w:r w:rsidR="00A56E2F" w:rsidRPr="00A56E2F">
        <w:rPr>
          <w:rFonts w:ascii="Arial" w:hAnsi="Arial" w:cs="Arial"/>
        </w:rPr>
        <w:t>)</w:t>
      </w:r>
      <w:r w:rsidRPr="0090305A">
        <w:rPr>
          <w:rFonts w:ascii="Arial" w:hAnsi="Arial" w:cs="Arial"/>
          <w:lang w:val="es-PE"/>
        </w:rPr>
        <w:t xml:space="preserve">, de propiedad de </w:t>
      </w:r>
      <w:r w:rsidR="00A56E2F" w:rsidRPr="00A56E2F">
        <w:rPr>
          <w:rFonts w:ascii="Arial" w:hAnsi="Arial" w:cs="Arial"/>
          <w:b/>
        </w:rPr>
        <w:t>CORPORACION MONTAÑEZ B S.A.C.</w:t>
      </w:r>
      <w:r w:rsidRPr="0090305A">
        <w:rPr>
          <w:rFonts w:ascii="Arial" w:hAnsi="Arial" w:cs="Arial"/>
          <w:lang w:val="es-PE"/>
        </w:rPr>
        <w:t>, de</w:t>
      </w:r>
      <w:r w:rsidR="00A56E2F">
        <w:rPr>
          <w:rFonts w:ascii="Arial" w:hAnsi="Arial" w:cs="Arial"/>
          <w:lang w:val="es-PE"/>
        </w:rPr>
        <w:t xml:space="preserve"> </w:t>
      </w:r>
      <w:r w:rsidRPr="0090305A">
        <w:rPr>
          <w:rFonts w:ascii="Arial" w:hAnsi="Arial" w:cs="Arial"/>
          <w:lang w:val="es-PE"/>
        </w:rPr>
        <w:t>l</w:t>
      </w:r>
      <w:r w:rsidR="00A56E2F">
        <w:rPr>
          <w:rFonts w:ascii="Arial" w:hAnsi="Arial" w:cs="Arial"/>
          <w:lang w:val="es-PE"/>
        </w:rPr>
        <w:t>os</w:t>
      </w:r>
      <w:r w:rsidRPr="0090305A">
        <w:rPr>
          <w:rFonts w:ascii="Arial" w:hAnsi="Arial" w:cs="Arial"/>
          <w:lang w:val="es-PE"/>
        </w:rPr>
        <w:t xml:space="preserve"> predio</w:t>
      </w:r>
      <w:r w:rsidR="00A56E2F">
        <w:rPr>
          <w:rFonts w:ascii="Arial" w:hAnsi="Arial" w:cs="Arial"/>
          <w:lang w:val="es-PE"/>
        </w:rPr>
        <w:t>s de 1</w:t>
      </w:r>
      <w:r w:rsidRPr="0090305A">
        <w:rPr>
          <w:rFonts w:ascii="Arial" w:hAnsi="Arial" w:cs="Arial"/>
          <w:lang w:val="es-PE"/>
        </w:rPr>
        <w:t xml:space="preserve"> HAS </w:t>
      </w:r>
      <w:r w:rsidR="00C571C4">
        <w:rPr>
          <w:rFonts w:ascii="Arial" w:hAnsi="Arial" w:cs="Arial"/>
          <w:lang w:val="es-PE"/>
        </w:rPr>
        <w:t>(</w:t>
      </w:r>
      <w:r w:rsidR="00A56E2F">
        <w:rPr>
          <w:rFonts w:ascii="Arial" w:hAnsi="Arial" w:cs="Arial"/>
          <w:lang w:val="es-PE"/>
        </w:rPr>
        <w:t>1</w:t>
      </w:r>
      <w:r w:rsidRPr="0090305A">
        <w:rPr>
          <w:rFonts w:ascii="Arial" w:hAnsi="Arial" w:cs="Arial"/>
          <w:lang w:val="es-PE"/>
        </w:rPr>
        <w:t>0,000.00 m2</w:t>
      </w:r>
      <w:r w:rsidR="00C571C4">
        <w:rPr>
          <w:rFonts w:ascii="Arial" w:hAnsi="Arial" w:cs="Arial"/>
          <w:lang w:val="es-PE"/>
        </w:rPr>
        <w:t>)</w:t>
      </w:r>
      <w:r w:rsidR="00A56E2F">
        <w:rPr>
          <w:rFonts w:ascii="Arial" w:hAnsi="Arial" w:cs="Arial"/>
          <w:lang w:val="es-PE"/>
        </w:rPr>
        <w:t xml:space="preserve"> y de 0.9619 HAS (9,619.45 m2)</w:t>
      </w:r>
      <w:r w:rsidRPr="0090305A">
        <w:rPr>
          <w:rFonts w:ascii="Arial" w:hAnsi="Arial" w:cs="Arial"/>
          <w:lang w:val="es-PE"/>
        </w:rPr>
        <w:t xml:space="preserve">, </w:t>
      </w:r>
      <w:r w:rsidR="00C571C4">
        <w:rPr>
          <w:rFonts w:ascii="Arial" w:hAnsi="Arial" w:cs="Arial"/>
          <w:lang w:val="es-PE"/>
        </w:rPr>
        <w:t xml:space="preserve">ubicado en </w:t>
      </w:r>
      <w:r w:rsidR="00A56E2F" w:rsidRPr="00A56E2F">
        <w:rPr>
          <w:rFonts w:ascii="Arial" w:hAnsi="Arial" w:cs="Arial"/>
        </w:rPr>
        <w:t>los molinos</w:t>
      </w:r>
      <w:r w:rsidR="00A56E2F">
        <w:rPr>
          <w:rFonts w:ascii="Arial" w:hAnsi="Arial" w:cs="Arial"/>
        </w:rPr>
        <w:t xml:space="preserve">, </w:t>
      </w:r>
      <w:proofErr w:type="spellStart"/>
      <w:r w:rsidR="00A56E2F">
        <w:rPr>
          <w:rFonts w:ascii="Arial" w:hAnsi="Arial" w:cs="Arial"/>
        </w:rPr>
        <w:t>buenavista</w:t>
      </w:r>
      <w:proofErr w:type="spellEnd"/>
      <w:r w:rsidR="00A56E2F">
        <w:rPr>
          <w:rFonts w:ascii="Arial" w:hAnsi="Arial" w:cs="Arial"/>
        </w:rPr>
        <w:t xml:space="preserve"> y capel </w:t>
      </w:r>
      <w:proofErr w:type="spellStart"/>
      <w:r w:rsidR="00A56E2F">
        <w:rPr>
          <w:rFonts w:ascii="Arial" w:hAnsi="Arial" w:cs="Arial"/>
        </w:rPr>
        <w:t>numero</w:t>
      </w:r>
      <w:proofErr w:type="spellEnd"/>
      <w:r w:rsidR="00A56E2F">
        <w:rPr>
          <w:rFonts w:ascii="Arial" w:hAnsi="Arial" w:cs="Arial"/>
        </w:rPr>
        <w:t xml:space="preserve"> de parcela 84-D</w:t>
      </w:r>
      <w:r w:rsidR="00A85433">
        <w:rPr>
          <w:rFonts w:ascii="Arial" w:hAnsi="Arial" w:cs="Arial"/>
        </w:rPr>
        <w:t xml:space="preserve"> y</w:t>
      </w:r>
      <w:r w:rsidR="00F96835">
        <w:rPr>
          <w:rFonts w:ascii="Arial" w:hAnsi="Arial" w:cs="Arial"/>
        </w:rPr>
        <w:t xml:space="preserve"> parcela</w:t>
      </w:r>
      <w:r w:rsidR="00A85433">
        <w:rPr>
          <w:rFonts w:ascii="Arial" w:hAnsi="Arial" w:cs="Arial"/>
        </w:rPr>
        <w:t xml:space="preserve"> 84-C</w:t>
      </w:r>
      <w:r w:rsidR="00A56E2F" w:rsidRPr="00A56E2F">
        <w:rPr>
          <w:rFonts w:ascii="Arial" w:hAnsi="Arial" w:cs="Arial"/>
        </w:rPr>
        <w:t xml:space="preserve"> proyecto santa </w:t>
      </w:r>
      <w:proofErr w:type="spellStart"/>
      <w:r w:rsidR="00A56E2F" w:rsidRPr="00A56E2F">
        <w:rPr>
          <w:rFonts w:ascii="Arial" w:hAnsi="Arial" w:cs="Arial"/>
        </w:rPr>
        <w:t>barbara</w:t>
      </w:r>
      <w:proofErr w:type="spellEnd"/>
      <w:r w:rsidR="00A56E2F" w:rsidRPr="00A56E2F">
        <w:rPr>
          <w:rFonts w:ascii="Arial" w:hAnsi="Arial" w:cs="Arial"/>
        </w:rPr>
        <w:t xml:space="preserve"> valle cañete</w:t>
      </w:r>
      <w:r w:rsidRPr="0090305A">
        <w:rPr>
          <w:rFonts w:ascii="Arial" w:hAnsi="Arial" w:cs="Arial"/>
          <w:lang w:val="es-PE"/>
        </w:rPr>
        <w:t>, jur</w:t>
      </w:r>
      <w:r w:rsidR="007F6F7A">
        <w:rPr>
          <w:rFonts w:ascii="Arial" w:hAnsi="Arial" w:cs="Arial"/>
          <w:lang w:val="es-PE"/>
        </w:rPr>
        <w:t>isdicción del distrito de San Luis</w:t>
      </w:r>
      <w:r w:rsidRPr="0090305A">
        <w:rPr>
          <w:rFonts w:ascii="Arial" w:hAnsi="Arial" w:cs="Arial"/>
          <w:lang w:val="es-PE"/>
        </w:rPr>
        <w:t>, provincia de Cañete, departamento de Lima; debido a que de conformidad con la norma TH-30, las Habilitaciones Urbanas Industriales se realizan sobre terrenos calificados con una zonificación afín o compatible.</w:t>
      </w:r>
      <w:bookmarkStart w:id="0" w:name="_GoBack"/>
      <w:bookmarkEnd w:id="0"/>
    </w:p>
    <w:p w:rsidR="00C52DE1" w:rsidRPr="0090305A" w:rsidRDefault="00C52DE1" w:rsidP="00C52DE1">
      <w:pPr>
        <w:spacing w:line="360" w:lineRule="auto"/>
        <w:jc w:val="both"/>
        <w:rPr>
          <w:rFonts w:ascii="Arial" w:hAnsi="Arial" w:cs="Arial"/>
          <w:lang w:val="es-PE"/>
        </w:rPr>
      </w:pPr>
    </w:p>
    <w:p w:rsidR="008C15BE" w:rsidRPr="0090305A" w:rsidRDefault="00DA4E26" w:rsidP="00C52DE1">
      <w:pPr>
        <w:spacing w:line="360" w:lineRule="auto"/>
        <w:rPr>
          <w:rFonts w:ascii="Arial" w:hAnsi="Arial" w:cs="Arial"/>
          <w:b/>
        </w:rPr>
      </w:pPr>
      <w:r w:rsidRPr="0090305A">
        <w:rPr>
          <w:rFonts w:ascii="Arial" w:hAnsi="Arial" w:cs="Arial"/>
          <w:b/>
        </w:rPr>
        <w:t>2</w:t>
      </w:r>
      <w:r w:rsidR="00880CB1" w:rsidRPr="0090305A">
        <w:rPr>
          <w:rFonts w:ascii="Arial" w:hAnsi="Arial" w:cs="Arial"/>
          <w:b/>
        </w:rPr>
        <w:t>.</w:t>
      </w:r>
      <w:r w:rsidR="009A0200" w:rsidRPr="0090305A">
        <w:rPr>
          <w:rFonts w:ascii="Arial" w:hAnsi="Arial" w:cs="Arial"/>
          <w:b/>
        </w:rPr>
        <w:t xml:space="preserve"> ANTECEDENTES: </w:t>
      </w:r>
      <w:r w:rsidR="008C15BE" w:rsidRPr="0090305A">
        <w:rPr>
          <w:rFonts w:ascii="Arial" w:hAnsi="Arial" w:cs="Arial"/>
          <w:b/>
        </w:rPr>
        <w:t xml:space="preserve"> </w:t>
      </w:r>
    </w:p>
    <w:p w:rsidR="00AC696E" w:rsidRPr="0090305A" w:rsidRDefault="00AC696E" w:rsidP="00C52DE1">
      <w:pPr>
        <w:spacing w:line="360" w:lineRule="auto"/>
        <w:jc w:val="both"/>
        <w:rPr>
          <w:rFonts w:ascii="Arial" w:hAnsi="Arial" w:cs="Arial"/>
          <w:lang w:val="es-PE"/>
        </w:rPr>
      </w:pPr>
      <w:r w:rsidRPr="0090305A">
        <w:rPr>
          <w:rFonts w:ascii="Arial" w:hAnsi="Arial" w:cs="Arial"/>
          <w:lang w:val="es-PE"/>
        </w:rPr>
        <w:t>El predio se encuentra comprendido fuera de la expansi</w:t>
      </w:r>
      <w:r w:rsidR="007F6F7A">
        <w:rPr>
          <w:rFonts w:ascii="Arial" w:hAnsi="Arial" w:cs="Arial"/>
          <w:lang w:val="es-PE"/>
        </w:rPr>
        <w:t>ón urbana del distrito de San Luis</w:t>
      </w:r>
      <w:r w:rsidRPr="0090305A">
        <w:rPr>
          <w:rFonts w:ascii="Arial" w:hAnsi="Arial" w:cs="Arial"/>
          <w:lang w:val="es-PE"/>
        </w:rPr>
        <w:t xml:space="preserve">; el cual tiene una Zonificación </w:t>
      </w:r>
      <w:r w:rsidR="009320AC">
        <w:rPr>
          <w:rFonts w:ascii="Arial" w:hAnsi="Arial" w:cs="Arial"/>
          <w:lang w:val="es-PE"/>
        </w:rPr>
        <w:t>Zona A</w:t>
      </w:r>
      <w:r w:rsidR="009320AC" w:rsidRPr="009320AC">
        <w:rPr>
          <w:rFonts w:ascii="Arial" w:hAnsi="Arial" w:cs="Arial"/>
          <w:lang w:val="es-PE"/>
        </w:rPr>
        <w:t>grícola (ZA)</w:t>
      </w:r>
      <w:r w:rsidRPr="0090305A">
        <w:rPr>
          <w:rFonts w:ascii="Arial" w:hAnsi="Arial" w:cs="Arial"/>
          <w:lang w:val="es-PE"/>
        </w:rPr>
        <w:t xml:space="preserve"> de conformidad con el Plano de Usos de Suelo de la Provincia de Cañete, aprobado mediante Ordenanza N° 06-95-MPC, de fecha 08 de </w:t>
      </w:r>
      <w:proofErr w:type="gramStart"/>
      <w:r w:rsidRPr="0090305A">
        <w:rPr>
          <w:rFonts w:ascii="Arial" w:hAnsi="Arial" w:cs="Arial"/>
          <w:lang w:val="es-PE"/>
        </w:rPr>
        <w:t>Junio</w:t>
      </w:r>
      <w:proofErr w:type="gramEnd"/>
      <w:r w:rsidRPr="0090305A">
        <w:rPr>
          <w:rFonts w:ascii="Arial" w:hAnsi="Arial" w:cs="Arial"/>
          <w:lang w:val="es-PE"/>
        </w:rPr>
        <w:t xml:space="preserve"> de 1995. El predio se encuentra </w:t>
      </w:r>
      <w:r w:rsidR="00C52DE1">
        <w:rPr>
          <w:rFonts w:ascii="Arial" w:hAnsi="Arial" w:cs="Arial"/>
          <w:lang w:val="es-PE"/>
        </w:rPr>
        <w:t>en una zona que viene consolidada</w:t>
      </w:r>
      <w:r w:rsidRPr="0090305A">
        <w:rPr>
          <w:rFonts w:ascii="Arial" w:hAnsi="Arial" w:cs="Arial"/>
          <w:lang w:val="es-PE"/>
        </w:rPr>
        <w:t xml:space="preserve"> como </w:t>
      </w:r>
      <w:r w:rsidR="00C52DE1">
        <w:rPr>
          <w:rFonts w:ascii="Arial" w:hAnsi="Arial" w:cs="Arial"/>
          <w:lang w:val="es-PE"/>
        </w:rPr>
        <w:t xml:space="preserve">zona agrícola, el predio materia de estudio </w:t>
      </w:r>
      <w:r w:rsidR="00C52DE1" w:rsidRPr="00C52DE1">
        <w:rPr>
          <w:rFonts w:ascii="Arial" w:hAnsi="Arial" w:cs="Arial"/>
          <w:lang w:val="es-PE"/>
        </w:rPr>
        <w:t>solicita</w:t>
      </w:r>
      <w:r w:rsidR="00A537D1" w:rsidRPr="00C52DE1">
        <w:rPr>
          <w:rFonts w:ascii="Arial" w:hAnsi="Arial" w:cs="Arial"/>
          <w:lang w:val="es-PE"/>
        </w:rPr>
        <w:t xml:space="preserve">, </w:t>
      </w:r>
      <w:r w:rsidR="00C52DE1" w:rsidRPr="00C52DE1">
        <w:rPr>
          <w:rFonts w:ascii="Arial" w:hAnsi="Arial" w:cs="Arial"/>
          <w:lang w:val="es-PE"/>
        </w:rPr>
        <w:t xml:space="preserve">la </w:t>
      </w:r>
      <w:r w:rsidR="00C52DE1" w:rsidRPr="00C52DE1">
        <w:rPr>
          <w:rFonts w:ascii="Arial" w:hAnsi="Arial" w:cs="Arial"/>
          <w:b/>
          <w:i/>
          <w:color w:val="000000"/>
          <w:szCs w:val="24"/>
        </w:rPr>
        <w:t>Zonificación de Industria Liviana (I2</w:t>
      </w:r>
      <w:r w:rsidR="00A537D1" w:rsidRPr="00C52DE1">
        <w:rPr>
          <w:rFonts w:ascii="Arial" w:hAnsi="Arial" w:cs="Arial"/>
          <w:b/>
          <w:i/>
          <w:color w:val="000000"/>
          <w:szCs w:val="24"/>
        </w:rPr>
        <w:t>)</w:t>
      </w:r>
      <w:r w:rsidR="00A537D1" w:rsidRPr="00C52DE1">
        <w:rPr>
          <w:rFonts w:ascii="Arial" w:hAnsi="Arial" w:cs="Arial"/>
          <w:i/>
          <w:color w:val="000000"/>
          <w:szCs w:val="24"/>
        </w:rPr>
        <w:t xml:space="preserve">, </w:t>
      </w:r>
      <w:r w:rsidR="00A537D1" w:rsidRPr="00C52DE1">
        <w:rPr>
          <w:rFonts w:ascii="Arial" w:hAnsi="Arial" w:cs="Arial"/>
          <w:lang w:val="es-PE"/>
        </w:rPr>
        <w:t xml:space="preserve">se encuentra establecida en </w:t>
      </w:r>
      <w:r w:rsidR="00A537D1" w:rsidRPr="00C52DE1">
        <w:rPr>
          <w:rFonts w:ascii="Arial" w:hAnsi="Arial" w:cs="Arial"/>
        </w:rPr>
        <w:t>el numeral 3 del artículo 101 del Decreto Supremo N° 022-2016-VIVIENDA</w:t>
      </w:r>
      <w:r w:rsidR="00A537D1" w:rsidRPr="00C52DE1">
        <w:rPr>
          <w:rFonts w:ascii="Arial" w:hAnsi="Arial" w:cs="Arial"/>
          <w:lang w:val="es-PE"/>
        </w:rPr>
        <w:t>,</w:t>
      </w:r>
      <w:r w:rsidR="00A537D1">
        <w:rPr>
          <w:rFonts w:ascii="Arial" w:hAnsi="Arial" w:cs="Arial"/>
          <w:lang w:val="es-PE"/>
        </w:rPr>
        <w:t xml:space="preserve"> </w:t>
      </w:r>
      <w:r w:rsidR="00A537D1" w:rsidRPr="0090305A">
        <w:rPr>
          <w:rFonts w:ascii="Arial" w:hAnsi="Arial" w:cs="Arial"/>
          <w:lang w:val="es-PE"/>
        </w:rPr>
        <w:t>Decreto Supremo que aprueba el Reglamento de Acondicionamiento Territorial</w:t>
      </w:r>
      <w:r w:rsidR="00A537D1">
        <w:rPr>
          <w:rFonts w:ascii="Arial" w:hAnsi="Arial" w:cs="Arial"/>
          <w:lang w:val="es-PE"/>
        </w:rPr>
        <w:t xml:space="preserve"> y Desarrollo Urbano Sostenible.</w:t>
      </w:r>
    </w:p>
    <w:p w:rsidR="00C4533B" w:rsidRPr="0090305A" w:rsidRDefault="00C4533B" w:rsidP="00C52DE1">
      <w:pPr>
        <w:spacing w:line="360" w:lineRule="auto"/>
        <w:rPr>
          <w:rFonts w:ascii="Arial" w:hAnsi="Arial" w:cs="Arial"/>
          <w:lang w:val="es-PE"/>
        </w:rPr>
      </w:pPr>
    </w:p>
    <w:p w:rsidR="00AC696E" w:rsidRPr="0090305A" w:rsidRDefault="00AC696E" w:rsidP="00C52DE1">
      <w:pPr>
        <w:spacing w:line="360" w:lineRule="auto"/>
        <w:rPr>
          <w:rFonts w:ascii="Arial" w:hAnsi="Arial" w:cs="Arial"/>
          <w:b/>
        </w:rPr>
      </w:pPr>
      <w:r w:rsidRPr="0090305A">
        <w:rPr>
          <w:rFonts w:ascii="Arial" w:hAnsi="Arial" w:cs="Arial"/>
          <w:b/>
        </w:rPr>
        <w:t>3. UBICACIÓN ESTRATÉGICA</w:t>
      </w:r>
    </w:p>
    <w:p w:rsidR="00AC696E" w:rsidRPr="0090305A" w:rsidRDefault="00AC696E" w:rsidP="00C52DE1">
      <w:pPr>
        <w:spacing w:line="360" w:lineRule="auto"/>
        <w:jc w:val="both"/>
        <w:rPr>
          <w:rFonts w:ascii="Arial" w:hAnsi="Arial" w:cs="Arial"/>
          <w:lang w:val="es-PE"/>
        </w:rPr>
      </w:pPr>
      <w:r w:rsidRPr="0090305A">
        <w:rPr>
          <w:rFonts w:ascii="Arial" w:hAnsi="Arial" w:cs="Arial"/>
          <w:lang w:val="es-PE"/>
        </w:rPr>
        <w:t xml:space="preserve">El predio materia de la presente solicitud de </w:t>
      </w:r>
      <w:r w:rsidR="003D1E70" w:rsidRPr="0090305A">
        <w:rPr>
          <w:rFonts w:ascii="Arial" w:hAnsi="Arial" w:cs="Arial"/>
          <w:lang w:val="es-PE"/>
        </w:rPr>
        <w:t xml:space="preserve">Planeamiento Integral (antes </w:t>
      </w:r>
      <w:r w:rsidRPr="0090305A">
        <w:rPr>
          <w:rFonts w:ascii="Arial" w:hAnsi="Arial" w:cs="Arial"/>
          <w:lang w:val="es-PE"/>
        </w:rPr>
        <w:t>Anexión al Área Urbana y Asignación de Zonificación</w:t>
      </w:r>
      <w:r w:rsidR="003D1E70" w:rsidRPr="0090305A">
        <w:rPr>
          <w:rFonts w:ascii="Arial" w:hAnsi="Arial" w:cs="Arial"/>
          <w:lang w:val="es-PE"/>
        </w:rPr>
        <w:t>)</w:t>
      </w:r>
      <w:r w:rsidRPr="0090305A">
        <w:rPr>
          <w:rFonts w:ascii="Arial" w:hAnsi="Arial" w:cs="Arial"/>
          <w:lang w:val="es-PE"/>
        </w:rPr>
        <w:t xml:space="preserve"> de </w:t>
      </w:r>
      <w:r w:rsidR="00C52DE1">
        <w:rPr>
          <w:rFonts w:ascii="Arial" w:hAnsi="Arial" w:cs="Arial"/>
          <w:lang w:val="es-PE"/>
        </w:rPr>
        <w:t>ZA a Industria Liviana I-2</w:t>
      </w:r>
      <w:r w:rsidRPr="0090305A">
        <w:rPr>
          <w:rFonts w:ascii="Arial" w:hAnsi="Arial" w:cs="Arial"/>
          <w:lang w:val="es-PE"/>
        </w:rPr>
        <w:t xml:space="preserve">, es viable técnicamente, habida cuenta que el predio se encuentra estratégicamente ubicado </w:t>
      </w:r>
      <w:r w:rsidR="00C52DE1">
        <w:rPr>
          <w:rFonts w:ascii="Arial" w:hAnsi="Arial" w:cs="Arial"/>
          <w:lang w:val="es-PE"/>
        </w:rPr>
        <w:t>frente a la Panamericana Sur</w:t>
      </w:r>
      <w:r w:rsidR="006B6497">
        <w:rPr>
          <w:rFonts w:ascii="Arial" w:hAnsi="Arial" w:cs="Arial"/>
          <w:lang w:val="es-PE"/>
        </w:rPr>
        <w:t xml:space="preserve"> altura del</w:t>
      </w:r>
      <w:r w:rsidR="00C52DE1" w:rsidRPr="006B6497">
        <w:rPr>
          <w:rFonts w:ascii="Arial" w:hAnsi="Arial" w:cs="Arial"/>
          <w:lang w:val="es-PE"/>
        </w:rPr>
        <w:t xml:space="preserve"> </w:t>
      </w:r>
      <w:r w:rsidR="006B6497">
        <w:rPr>
          <w:rFonts w:ascii="Arial" w:hAnsi="Arial" w:cs="Arial"/>
          <w:lang w:val="es-PE"/>
        </w:rPr>
        <w:t>kilómetro</w:t>
      </w:r>
      <w:r w:rsidR="00D138ED" w:rsidRPr="006B6497">
        <w:rPr>
          <w:rFonts w:ascii="Arial" w:hAnsi="Arial" w:cs="Arial"/>
          <w:lang w:val="es-PE"/>
        </w:rPr>
        <w:t xml:space="preserve"> </w:t>
      </w:r>
      <w:r w:rsidR="006B6497" w:rsidRPr="006B6497">
        <w:rPr>
          <w:rFonts w:ascii="Arial" w:hAnsi="Arial" w:cs="Arial"/>
          <w:lang w:val="es-PE"/>
        </w:rPr>
        <w:t>135.6</w:t>
      </w:r>
      <w:r w:rsidRPr="0090305A">
        <w:rPr>
          <w:rFonts w:ascii="Arial" w:hAnsi="Arial" w:cs="Arial"/>
          <w:lang w:val="es-PE"/>
        </w:rPr>
        <w:t xml:space="preserve">, colindante a predios con </w:t>
      </w:r>
      <w:r w:rsidRPr="0090305A">
        <w:rPr>
          <w:rFonts w:ascii="Arial" w:hAnsi="Arial" w:cs="Arial"/>
          <w:lang w:val="es-PE"/>
        </w:rPr>
        <w:lastRenderedPageBreak/>
        <w:t xml:space="preserve">zonificación </w:t>
      </w:r>
      <w:r w:rsidR="00D138ED">
        <w:rPr>
          <w:rFonts w:ascii="Arial" w:hAnsi="Arial" w:cs="Arial"/>
          <w:lang w:val="es-PE"/>
        </w:rPr>
        <w:t xml:space="preserve">Agrícola y el </w:t>
      </w:r>
      <w:proofErr w:type="spellStart"/>
      <w:r w:rsidR="00D138ED">
        <w:rPr>
          <w:rFonts w:ascii="Arial" w:hAnsi="Arial" w:cs="Arial"/>
          <w:lang w:val="es-PE"/>
        </w:rPr>
        <w:t>C.p</w:t>
      </w:r>
      <w:proofErr w:type="spellEnd"/>
      <w:r w:rsidR="00D138ED">
        <w:rPr>
          <w:rFonts w:ascii="Arial" w:hAnsi="Arial" w:cs="Arial"/>
          <w:lang w:val="es-PE"/>
        </w:rPr>
        <w:t xml:space="preserve"> Santa </w:t>
      </w:r>
      <w:proofErr w:type="spellStart"/>
      <w:r w:rsidR="00D138ED">
        <w:rPr>
          <w:rFonts w:ascii="Arial" w:hAnsi="Arial" w:cs="Arial"/>
          <w:lang w:val="es-PE"/>
        </w:rPr>
        <w:t>Barbara</w:t>
      </w:r>
      <w:proofErr w:type="spellEnd"/>
      <w:r w:rsidR="00D138ED">
        <w:rPr>
          <w:rFonts w:ascii="Arial" w:hAnsi="Arial" w:cs="Arial"/>
          <w:lang w:val="es-PE"/>
        </w:rPr>
        <w:t xml:space="preserve">; </w:t>
      </w:r>
      <w:r w:rsidRPr="0090305A">
        <w:rPr>
          <w:rFonts w:ascii="Arial" w:hAnsi="Arial" w:cs="Arial"/>
          <w:lang w:val="es-PE"/>
        </w:rPr>
        <w:t xml:space="preserve">así mismo se ha podido verificar que el diseño vial se encuentra definido y posibilita su </w:t>
      </w:r>
      <w:r w:rsidR="002E446B" w:rsidRPr="0090305A">
        <w:rPr>
          <w:rFonts w:ascii="Arial" w:hAnsi="Arial" w:cs="Arial"/>
          <w:lang w:val="es-PE"/>
        </w:rPr>
        <w:t>uso industrial.</w:t>
      </w:r>
    </w:p>
    <w:p w:rsidR="00AC696E" w:rsidRPr="0090305A" w:rsidRDefault="00D138ED" w:rsidP="00C52DE1">
      <w:pPr>
        <w:spacing w:line="360" w:lineRule="auto"/>
        <w:jc w:val="both"/>
        <w:rPr>
          <w:rFonts w:ascii="Arial" w:hAnsi="Arial" w:cs="Arial"/>
          <w:lang w:val="es-PE"/>
        </w:rPr>
      </w:pPr>
      <w:r w:rsidRPr="0090305A">
        <w:rPr>
          <w:rFonts w:ascii="Arial" w:hAnsi="Arial" w:cs="Arial"/>
          <w:lang w:val="es-PE"/>
        </w:rPr>
        <w:t>Los crecimientos de las ciudades exigen</w:t>
      </w:r>
      <w:r w:rsidR="003D1E70" w:rsidRPr="0090305A">
        <w:rPr>
          <w:rFonts w:ascii="Arial" w:hAnsi="Arial" w:cs="Arial"/>
          <w:lang w:val="es-PE"/>
        </w:rPr>
        <w:t xml:space="preserve"> </w:t>
      </w:r>
      <w:r w:rsidR="00AC696E" w:rsidRPr="0090305A">
        <w:rPr>
          <w:rFonts w:ascii="Arial" w:hAnsi="Arial" w:cs="Arial"/>
          <w:lang w:val="es-PE"/>
        </w:rPr>
        <w:t>que sus autoridades prevean crear el entorno más propicio, amigable y sostenible asegurando generar el impacto más positivo para su población,</w:t>
      </w:r>
      <w:r w:rsidR="003D1E70" w:rsidRPr="0090305A">
        <w:rPr>
          <w:rFonts w:ascii="Arial" w:hAnsi="Arial" w:cs="Arial"/>
          <w:lang w:val="es-PE"/>
        </w:rPr>
        <w:t xml:space="preserve"> en ese sentido</w:t>
      </w:r>
      <w:r w:rsidR="00AC696E" w:rsidRPr="0090305A">
        <w:rPr>
          <w:rFonts w:ascii="Arial" w:hAnsi="Arial" w:cs="Arial"/>
          <w:lang w:val="es-PE"/>
        </w:rPr>
        <w:t xml:space="preserve"> el predio materia de la presente solicitud </w:t>
      </w:r>
      <w:r>
        <w:rPr>
          <w:rFonts w:ascii="Arial" w:hAnsi="Arial" w:cs="Arial"/>
          <w:lang w:val="es-PE"/>
        </w:rPr>
        <w:t xml:space="preserve">es Industria Liviana I-2. </w:t>
      </w:r>
    </w:p>
    <w:p w:rsidR="00AC696E" w:rsidRPr="0090305A" w:rsidRDefault="00AC696E" w:rsidP="00C52DE1">
      <w:pPr>
        <w:spacing w:line="360" w:lineRule="auto"/>
        <w:rPr>
          <w:rFonts w:ascii="Arial" w:hAnsi="Arial" w:cs="Arial"/>
        </w:rPr>
      </w:pPr>
    </w:p>
    <w:p w:rsidR="002E446B" w:rsidRPr="0090305A" w:rsidRDefault="002E446B" w:rsidP="00C52DE1">
      <w:pPr>
        <w:spacing w:line="360" w:lineRule="auto"/>
        <w:rPr>
          <w:rFonts w:ascii="Arial" w:hAnsi="Arial" w:cs="Arial"/>
          <w:b/>
        </w:rPr>
      </w:pPr>
      <w:r w:rsidRPr="0090305A">
        <w:rPr>
          <w:rFonts w:ascii="Arial" w:hAnsi="Arial" w:cs="Arial"/>
          <w:b/>
        </w:rPr>
        <w:t>4. CARACTERISTICAS DEL PREDIO Y EL ENTORNO</w:t>
      </w:r>
    </w:p>
    <w:p w:rsidR="002E446B" w:rsidRPr="0090305A" w:rsidRDefault="002E446B" w:rsidP="00C52DE1">
      <w:pPr>
        <w:spacing w:after="120" w:line="360" w:lineRule="auto"/>
        <w:jc w:val="both"/>
        <w:rPr>
          <w:rFonts w:ascii="Arial" w:hAnsi="Arial" w:cs="Arial"/>
          <w:lang w:val="es-PE"/>
        </w:rPr>
      </w:pPr>
      <w:r w:rsidRPr="0090305A">
        <w:rPr>
          <w:rFonts w:ascii="Arial" w:hAnsi="Arial" w:cs="Arial"/>
          <w:lang w:val="es-PE"/>
        </w:rPr>
        <w:t xml:space="preserve">Se accede al predio </w:t>
      </w:r>
      <w:r w:rsidR="008A645C">
        <w:rPr>
          <w:rFonts w:ascii="Arial" w:hAnsi="Arial" w:cs="Arial"/>
          <w:lang w:val="es-PE"/>
        </w:rPr>
        <w:t>recorriendo aproximadamente 8</w:t>
      </w:r>
      <w:r w:rsidRPr="0090305A">
        <w:rPr>
          <w:rFonts w:ascii="Arial" w:hAnsi="Arial" w:cs="Arial"/>
          <w:lang w:val="es-PE"/>
        </w:rPr>
        <w:t>0</w:t>
      </w:r>
      <w:r w:rsidR="008A645C">
        <w:rPr>
          <w:rFonts w:ascii="Arial" w:hAnsi="Arial" w:cs="Arial"/>
          <w:lang w:val="es-PE"/>
        </w:rPr>
        <w:t>.00</w:t>
      </w:r>
      <w:r w:rsidRPr="0090305A">
        <w:rPr>
          <w:rFonts w:ascii="Arial" w:hAnsi="Arial" w:cs="Arial"/>
          <w:lang w:val="es-PE"/>
        </w:rPr>
        <w:t xml:space="preserve"> ml rectos desde la carretera Panamericana Sur ingresando por </w:t>
      </w:r>
      <w:r w:rsidR="008A645C">
        <w:rPr>
          <w:rFonts w:ascii="Arial" w:hAnsi="Arial" w:cs="Arial"/>
          <w:lang w:val="es-PE"/>
        </w:rPr>
        <w:t xml:space="preserve">Camino Carrozable, y por el Carretera Santa </w:t>
      </w:r>
      <w:proofErr w:type="spellStart"/>
      <w:r w:rsidR="008A645C">
        <w:rPr>
          <w:rFonts w:ascii="Arial" w:hAnsi="Arial" w:cs="Arial"/>
          <w:lang w:val="es-PE"/>
        </w:rPr>
        <w:t>Barbara</w:t>
      </w:r>
      <w:proofErr w:type="spellEnd"/>
      <w:r w:rsidR="008A645C">
        <w:rPr>
          <w:rFonts w:ascii="Arial" w:hAnsi="Arial" w:cs="Arial"/>
          <w:lang w:val="es-PE"/>
        </w:rPr>
        <w:t xml:space="preserve"> por </w:t>
      </w:r>
      <w:r w:rsidRPr="0090305A">
        <w:rPr>
          <w:rFonts w:ascii="Arial" w:hAnsi="Arial" w:cs="Arial"/>
          <w:lang w:val="es-PE"/>
        </w:rPr>
        <w:t xml:space="preserve">la </w:t>
      </w:r>
      <w:r w:rsidR="00F96835">
        <w:rPr>
          <w:rFonts w:ascii="Arial" w:hAnsi="Arial" w:cs="Arial"/>
          <w:lang w:val="es-PE"/>
        </w:rPr>
        <w:t>Calle 8 recorriendo aproximadamente 115.00</w:t>
      </w:r>
      <w:r w:rsidR="00F96835" w:rsidRPr="0090305A">
        <w:rPr>
          <w:rFonts w:ascii="Arial" w:hAnsi="Arial" w:cs="Arial"/>
          <w:lang w:val="es-PE"/>
        </w:rPr>
        <w:t xml:space="preserve"> ml rectos</w:t>
      </w:r>
      <w:r w:rsidR="001755DB" w:rsidRPr="0090305A">
        <w:rPr>
          <w:rFonts w:ascii="Arial" w:hAnsi="Arial" w:cs="Arial"/>
          <w:lang w:val="es-PE"/>
        </w:rPr>
        <w:t>,</w:t>
      </w:r>
      <w:r w:rsidR="008A645C">
        <w:rPr>
          <w:rFonts w:ascii="Arial" w:hAnsi="Arial" w:cs="Arial"/>
          <w:lang w:val="es-PE"/>
        </w:rPr>
        <w:t xml:space="preserve"> camino </w:t>
      </w:r>
      <w:proofErr w:type="spellStart"/>
      <w:r w:rsidR="008A645C">
        <w:rPr>
          <w:rFonts w:ascii="Arial" w:hAnsi="Arial" w:cs="Arial"/>
          <w:lang w:val="es-PE"/>
        </w:rPr>
        <w:t>carrozable</w:t>
      </w:r>
      <w:proofErr w:type="spellEnd"/>
      <w:r w:rsidR="008A645C">
        <w:rPr>
          <w:rFonts w:ascii="Arial" w:hAnsi="Arial" w:cs="Arial"/>
          <w:lang w:val="es-PE"/>
        </w:rPr>
        <w:t xml:space="preserve"> </w:t>
      </w:r>
      <w:r w:rsidR="00F96835">
        <w:rPr>
          <w:rFonts w:ascii="Arial" w:hAnsi="Arial" w:cs="Arial"/>
          <w:lang w:val="es-PE"/>
        </w:rPr>
        <w:t>recorriendo aproximadamente 660.00</w:t>
      </w:r>
      <w:r w:rsidR="00F96835" w:rsidRPr="0090305A">
        <w:rPr>
          <w:rFonts w:ascii="Arial" w:hAnsi="Arial" w:cs="Arial"/>
          <w:lang w:val="es-PE"/>
        </w:rPr>
        <w:t xml:space="preserve"> ml rectos</w:t>
      </w:r>
      <w:r w:rsidR="00F96835">
        <w:rPr>
          <w:rFonts w:ascii="Arial" w:hAnsi="Arial" w:cs="Arial"/>
          <w:lang w:val="es-PE"/>
        </w:rPr>
        <w:t>,</w:t>
      </w:r>
      <w:r w:rsidR="00F96835" w:rsidRPr="0090305A">
        <w:rPr>
          <w:rFonts w:ascii="Arial" w:hAnsi="Arial" w:cs="Arial"/>
          <w:lang w:val="es-PE"/>
        </w:rPr>
        <w:t xml:space="preserve"> </w:t>
      </w:r>
      <w:r w:rsidR="008A645C">
        <w:rPr>
          <w:rFonts w:ascii="Arial" w:hAnsi="Arial" w:cs="Arial"/>
          <w:lang w:val="es-PE"/>
        </w:rPr>
        <w:t xml:space="preserve">pasando por el Centro Educativo, estadio y zonas agrícolas, </w:t>
      </w:r>
      <w:r w:rsidR="00F96835">
        <w:rPr>
          <w:rFonts w:ascii="Arial" w:hAnsi="Arial" w:cs="Arial"/>
          <w:lang w:val="es-PE"/>
        </w:rPr>
        <w:t>e</w:t>
      </w:r>
      <w:r w:rsidR="004B15F8" w:rsidRPr="0090305A">
        <w:rPr>
          <w:rFonts w:ascii="Arial" w:hAnsi="Arial" w:cs="Arial"/>
          <w:lang w:val="es-PE"/>
        </w:rPr>
        <w:t>l predio se</w:t>
      </w:r>
      <w:r w:rsidRPr="0090305A">
        <w:rPr>
          <w:rFonts w:ascii="Arial" w:hAnsi="Arial" w:cs="Arial"/>
          <w:lang w:val="es-PE"/>
        </w:rPr>
        <w:t xml:space="preserve"> encuentra ubicado </w:t>
      </w:r>
      <w:r w:rsidR="001755DB" w:rsidRPr="0090305A">
        <w:rPr>
          <w:rFonts w:ascii="Arial" w:hAnsi="Arial" w:cs="Arial"/>
          <w:lang w:val="es-PE"/>
        </w:rPr>
        <w:t xml:space="preserve">al margen </w:t>
      </w:r>
      <w:r w:rsidR="00F96835">
        <w:rPr>
          <w:rFonts w:ascii="Arial" w:hAnsi="Arial" w:cs="Arial"/>
          <w:lang w:val="es-PE"/>
        </w:rPr>
        <w:t>izquierdo</w:t>
      </w:r>
      <w:r w:rsidR="001755DB" w:rsidRPr="0090305A">
        <w:rPr>
          <w:rFonts w:ascii="Arial" w:hAnsi="Arial" w:cs="Arial"/>
          <w:lang w:val="es-PE"/>
        </w:rPr>
        <w:t xml:space="preserve"> de la </w:t>
      </w:r>
      <w:r w:rsidR="00F96835" w:rsidRPr="0090305A">
        <w:rPr>
          <w:rFonts w:ascii="Arial" w:hAnsi="Arial" w:cs="Arial"/>
          <w:lang w:val="es-PE"/>
        </w:rPr>
        <w:t>Panamericana Sur</w:t>
      </w:r>
      <w:r w:rsidR="00F96835">
        <w:rPr>
          <w:rFonts w:ascii="Arial" w:hAnsi="Arial" w:cs="Arial"/>
          <w:lang w:val="es-PE"/>
        </w:rPr>
        <w:t>,</w:t>
      </w:r>
      <w:r w:rsidR="00F96835" w:rsidRPr="0090305A">
        <w:rPr>
          <w:rFonts w:ascii="Arial" w:hAnsi="Arial" w:cs="Arial"/>
          <w:lang w:val="es-PE"/>
        </w:rPr>
        <w:t xml:space="preserve"> </w:t>
      </w:r>
      <w:r w:rsidR="001755DB" w:rsidRPr="0090305A">
        <w:rPr>
          <w:rFonts w:ascii="Arial" w:hAnsi="Arial" w:cs="Arial"/>
          <w:lang w:val="es-PE"/>
        </w:rPr>
        <w:t xml:space="preserve">así mismo los terrenos colindantes cuentan con uso </w:t>
      </w:r>
      <w:r w:rsidR="00F96835">
        <w:rPr>
          <w:rFonts w:ascii="Arial" w:hAnsi="Arial" w:cs="Arial"/>
          <w:lang w:val="es-PE"/>
        </w:rPr>
        <w:t>Agrícola</w:t>
      </w:r>
      <w:r w:rsidRPr="0090305A">
        <w:rPr>
          <w:rFonts w:ascii="Arial" w:hAnsi="Arial" w:cs="Arial"/>
          <w:lang w:val="es-PE"/>
        </w:rPr>
        <w:t xml:space="preserve"> como puede apreciarse físicamente y en la </w:t>
      </w:r>
      <w:r w:rsidR="00F96835">
        <w:rPr>
          <w:rFonts w:ascii="Arial" w:hAnsi="Arial" w:cs="Arial"/>
          <w:lang w:val="es-PE"/>
        </w:rPr>
        <w:t>imagen</w:t>
      </w:r>
      <w:r w:rsidRPr="0090305A">
        <w:rPr>
          <w:rFonts w:ascii="Arial" w:hAnsi="Arial" w:cs="Arial"/>
          <w:lang w:val="es-PE"/>
        </w:rPr>
        <w:t xml:space="preserve"> presente:</w:t>
      </w:r>
    </w:p>
    <w:p w:rsidR="00D065A5" w:rsidRPr="0090305A" w:rsidRDefault="00F96835" w:rsidP="00C52DE1">
      <w:pPr>
        <w:spacing w:after="120" w:line="360" w:lineRule="auto"/>
        <w:jc w:val="center"/>
        <w:rPr>
          <w:rFonts w:ascii="Arial" w:hAnsi="Arial" w:cs="Arial"/>
          <w:lang w:val="es-PE"/>
        </w:rPr>
      </w:pPr>
      <w:r>
        <w:rPr>
          <w:rFonts w:ascii="Arial" w:hAnsi="Arial" w:cs="Arial"/>
          <w:noProof/>
          <w:lang w:val="es-PE" w:eastAsia="es-PE"/>
        </w:rPr>
        <mc:AlternateContent>
          <mc:Choice Requires="wps">
            <w:drawing>
              <wp:anchor distT="0" distB="0" distL="114300" distR="114300" simplePos="0" relativeHeight="251664384" behindDoc="0" locked="0" layoutInCell="1" allowOverlap="1">
                <wp:simplePos x="0" y="0"/>
                <wp:positionH relativeFrom="column">
                  <wp:posOffset>1515428</wp:posOffset>
                </wp:positionH>
                <wp:positionV relativeFrom="paragraph">
                  <wp:posOffset>1424305</wp:posOffset>
                </wp:positionV>
                <wp:extent cx="404812" cy="0"/>
                <wp:effectExtent l="0" t="76200" r="14605" b="95250"/>
                <wp:wrapNone/>
                <wp:docPr id="8" name="Conector recto de flecha 8"/>
                <wp:cNvGraphicFramePr/>
                <a:graphic xmlns:a="http://schemas.openxmlformats.org/drawingml/2006/main">
                  <a:graphicData uri="http://schemas.microsoft.com/office/word/2010/wordprocessingShape">
                    <wps:wsp>
                      <wps:cNvCnPr/>
                      <wps:spPr>
                        <a:xfrm>
                          <a:off x="0" y="0"/>
                          <a:ext cx="40481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B38E767" id="_x0000_t32" coordsize="21600,21600" o:spt="32" o:oned="t" path="m,l21600,21600e" filled="f">
                <v:path arrowok="t" fillok="f" o:connecttype="none"/>
                <o:lock v:ext="edit" shapetype="t"/>
              </v:shapetype>
              <v:shape id="Conector recto de flecha 8" o:spid="_x0000_s1026" type="#_x0000_t32" style="position:absolute;margin-left:119.35pt;margin-top:112.15pt;width:31.85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" strokecolor="black [3040]">
                <v:stroke endarrow="block"/>
              </v:shape>
            </w:pict>
          </mc:Fallback>
        </mc:AlternateContent>
      </w:r>
      <w:r>
        <w:rPr>
          <w:rFonts w:ascii="Arial" w:hAnsi="Arial" w:cs="Arial"/>
          <w:noProof/>
          <w:lang w:val="es-PE" w:eastAsia="es-PE"/>
        </w:rPr>
        <mc:AlternateContent>
          <mc:Choice Requires="wps">
            <w:drawing>
              <wp:anchor distT="0" distB="0" distL="114300" distR="114300" simplePos="0" relativeHeight="251663360" behindDoc="0" locked="0" layoutInCell="1" allowOverlap="1">
                <wp:simplePos x="0" y="0"/>
                <wp:positionH relativeFrom="column">
                  <wp:posOffset>2110740</wp:posOffset>
                </wp:positionH>
                <wp:positionV relativeFrom="paragraph">
                  <wp:posOffset>1281430</wp:posOffset>
                </wp:positionV>
                <wp:extent cx="1824990" cy="142875"/>
                <wp:effectExtent l="38100" t="0" r="22860" b="85725"/>
                <wp:wrapNone/>
                <wp:docPr id="7" name="Conector recto de flecha 7"/>
                <wp:cNvGraphicFramePr/>
                <a:graphic xmlns:a="http://schemas.openxmlformats.org/drawingml/2006/main">
                  <a:graphicData uri="http://schemas.microsoft.com/office/word/2010/wordprocessingShape">
                    <wps:wsp>
                      <wps:cNvCnPr/>
                      <wps:spPr>
                        <a:xfrm flipH="1">
                          <a:off x="0" y="0"/>
                          <a:ext cx="1824990" cy="142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67176D" id="Conector recto de flecha 7" o:spid="_x0000_s1026" type="#_x0000_t32" style="position:absolute;margin-left:166.2pt;margin-top:100.9pt;width:143.7pt;height:11.2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" strokecolor="black [3040]">
                <v:stroke endarrow="block"/>
              </v:shape>
            </w:pict>
          </mc:Fallback>
        </mc:AlternateContent>
      </w:r>
      <w:r>
        <w:rPr>
          <w:rFonts w:ascii="Arial" w:hAnsi="Arial" w:cs="Arial"/>
          <w:noProof/>
          <w:lang w:val="es-PE" w:eastAsia="es-PE"/>
        </w:rPr>
        <mc:AlternateContent>
          <mc:Choice Requires="wps">
            <w:drawing>
              <wp:anchor distT="0" distB="0" distL="114300" distR="114300" simplePos="0" relativeHeight="251662336" behindDoc="0" locked="0" layoutInCell="1" allowOverlap="1">
                <wp:simplePos x="0" y="0"/>
                <wp:positionH relativeFrom="column">
                  <wp:posOffset>3658235</wp:posOffset>
                </wp:positionH>
                <wp:positionV relativeFrom="paragraph">
                  <wp:posOffset>977337</wp:posOffset>
                </wp:positionV>
                <wp:extent cx="1080654" cy="549329"/>
                <wp:effectExtent l="17780" t="0" r="23495" b="0"/>
                <wp:wrapNone/>
                <wp:docPr id="6" name="Cuadro de texto 6"/>
                <wp:cNvGraphicFramePr/>
                <a:graphic xmlns:a="http://schemas.openxmlformats.org/drawingml/2006/main">
                  <a:graphicData uri="http://schemas.microsoft.com/office/word/2010/wordprocessingShape">
                    <wps:wsp>
                      <wps:cNvSpPr txBox="1"/>
                      <wps:spPr>
                        <a:xfrm rot="15808676">
                          <a:off x="0" y="0"/>
                          <a:ext cx="1080654" cy="549329"/>
                        </a:xfrm>
                        <a:prstGeom prst="rect">
                          <a:avLst/>
                        </a:prstGeom>
                        <a:noFill/>
                        <a:ln w="6350">
                          <a:noFill/>
                        </a:ln>
                      </wps:spPr>
                      <wps:txbx>
                        <w:txbxContent>
                          <w:p w:rsidR="00F96835" w:rsidRPr="00F96835" w:rsidRDefault="00F96835">
                            <w:pPr>
                              <w:rPr>
                                <w:b/>
                                <w:sz w:val="10"/>
                              </w:rPr>
                            </w:pPr>
                            <w:r w:rsidRPr="00F96835">
                              <w:rPr>
                                <w:b/>
                                <w:sz w:val="10"/>
                              </w:rPr>
                              <w:t>CARRETERA SANTA BARBARA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Cuadro de texto 6" o:spid="_x0000_s1026" type="#_x0000_t202" style="position:absolute;left:0;text-align:left;margin-left:288.05pt;margin-top:76.95pt;width:85.1pt;height:43.25pt;rotation:-6325670fd;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" filled="f" stroked="f" strokeweight=".5pt">
                <v:textbox>
                  <w:txbxContent>
                    <w:p w:rsidR="00F96835" w:rsidRPr="00F96835" w:rsidRDefault="00F96835">
                      <w:pPr>
                        <w:rPr>
                          <w:b/>
                          <w:sz w:val="10"/>
                        </w:rPr>
                      </w:pPr>
                      <w:r w:rsidRPr="00F96835">
                        <w:rPr>
                          <w:b/>
                          <w:sz w:val="10"/>
                        </w:rPr>
                        <w:t>CARRETERA SANTA BARBARA</w:t>
                      </w:r>
                    </w:p>
                  </w:txbxContent>
                </v:textbox>
              </v:shape>
            </w:pict>
          </mc:Fallback>
        </mc:AlternateContent>
      </w:r>
      <w:r w:rsidR="008A645C">
        <w:rPr>
          <w:rFonts w:ascii="Arial" w:hAnsi="Arial" w:cs="Arial"/>
          <w:noProof/>
          <w:lang w:val="es-PE" w:eastAsia="es-PE"/>
        </w:rPr>
        <mc:AlternateContent>
          <mc:Choice Requires="wps">
            <w:drawing>
              <wp:anchor distT="0" distB="0" distL="114300" distR="114300" simplePos="0" relativeHeight="251661312" behindDoc="0" locked="0" layoutInCell="1" allowOverlap="1">
                <wp:simplePos x="0" y="0"/>
                <wp:positionH relativeFrom="column">
                  <wp:posOffset>1710690</wp:posOffset>
                </wp:positionH>
                <wp:positionV relativeFrom="paragraph">
                  <wp:posOffset>1467716</wp:posOffset>
                </wp:positionV>
                <wp:extent cx="602673" cy="318655"/>
                <wp:effectExtent l="0" t="0" r="0" b="5715"/>
                <wp:wrapNone/>
                <wp:docPr id="5" name="Cuadro de texto 5"/>
                <wp:cNvGraphicFramePr/>
                <a:graphic xmlns:a="http://schemas.openxmlformats.org/drawingml/2006/main">
                  <a:graphicData uri="http://schemas.microsoft.com/office/word/2010/wordprocessingShape">
                    <wps:wsp>
                      <wps:cNvSpPr txBox="1"/>
                      <wps:spPr>
                        <a:xfrm>
                          <a:off x="0" y="0"/>
                          <a:ext cx="602673" cy="318655"/>
                        </a:xfrm>
                        <a:prstGeom prst="rect">
                          <a:avLst/>
                        </a:prstGeom>
                        <a:noFill/>
                        <a:ln w="6350">
                          <a:noFill/>
                        </a:ln>
                      </wps:spPr>
                      <wps:txbx>
                        <w:txbxContent>
                          <w:p w:rsidR="008A645C" w:rsidRPr="008A645C" w:rsidRDefault="008A645C">
                            <w:pPr>
                              <w:rPr>
                                <w:b/>
                                <w:sz w:val="12"/>
                              </w:rPr>
                            </w:pPr>
                            <w:r w:rsidRPr="008A645C">
                              <w:rPr>
                                <w:b/>
                                <w:sz w:val="12"/>
                              </w:rPr>
                              <w:t>PREDIO A TRATAR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uadro de texto 5" o:spid="_x0000_s1027" type="#_x0000_t202" style="position:absolute;left:0;text-align:left;margin-left:134.7pt;margin-top:115.55pt;width:47.45pt;height:25.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" filled="f" stroked="f" strokeweight=".5pt">
                <v:textbox>
                  <w:txbxContent>
                    <w:p w:rsidR="008A645C" w:rsidRPr="008A645C" w:rsidRDefault="008A645C">
                      <w:pPr>
                        <w:rPr>
                          <w:b/>
                          <w:sz w:val="12"/>
                        </w:rPr>
                      </w:pPr>
                      <w:r w:rsidRPr="008A645C">
                        <w:rPr>
                          <w:b/>
                          <w:sz w:val="12"/>
                        </w:rPr>
                        <w:t>PREDIO A TRATAR</w:t>
                      </w:r>
                    </w:p>
                  </w:txbxContent>
                </v:textbox>
              </v:shape>
            </w:pict>
          </mc:Fallback>
        </mc:AlternateContent>
      </w:r>
      <w:r w:rsidR="008A645C">
        <w:rPr>
          <w:rFonts w:ascii="Arial" w:hAnsi="Arial" w:cs="Arial"/>
          <w:noProof/>
          <w:lang w:val="es-PE" w:eastAsia="es-PE"/>
        </w:rPr>
        <mc:AlternateContent>
          <mc:Choice Requires="wps">
            <w:drawing>
              <wp:anchor distT="0" distB="0" distL="114300" distR="114300" simplePos="0" relativeHeight="251660288" behindDoc="0" locked="0" layoutInCell="1" allowOverlap="1">
                <wp:simplePos x="0" y="0"/>
                <wp:positionH relativeFrom="column">
                  <wp:posOffset>1398905</wp:posOffset>
                </wp:positionH>
                <wp:positionV relativeFrom="paragraph">
                  <wp:posOffset>1184275</wp:posOffset>
                </wp:positionV>
                <wp:extent cx="1025236" cy="256309"/>
                <wp:effectExtent l="0" t="95250" r="0" b="106045"/>
                <wp:wrapNone/>
                <wp:docPr id="4" name="Cuadro de texto 4"/>
                <wp:cNvGraphicFramePr/>
                <a:graphic xmlns:a="http://schemas.openxmlformats.org/drawingml/2006/main">
                  <a:graphicData uri="http://schemas.microsoft.com/office/word/2010/wordprocessingShape">
                    <wps:wsp>
                      <wps:cNvSpPr txBox="1"/>
                      <wps:spPr>
                        <a:xfrm rot="20711197">
                          <a:off x="0" y="0"/>
                          <a:ext cx="1025236" cy="256309"/>
                        </a:xfrm>
                        <a:prstGeom prst="rect">
                          <a:avLst/>
                        </a:prstGeom>
                        <a:noFill/>
                        <a:ln w="6350">
                          <a:noFill/>
                        </a:ln>
                      </wps:spPr>
                      <wps:txbx>
                        <w:txbxContent>
                          <w:p w:rsidR="008A645C" w:rsidRPr="008A645C" w:rsidRDefault="008A645C">
                            <w:pPr>
                              <w:rPr>
                                <w:sz w:val="12"/>
                              </w:rPr>
                            </w:pPr>
                            <w:r w:rsidRPr="008A645C">
                              <w:rPr>
                                <w:sz w:val="12"/>
                              </w:rPr>
                              <w:t>PANAMERICANA SUR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4" o:spid="_x0000_s1028" type="#_x0000_t202" style="position:absolute;left:0;text-align:left;margin-left:110.15pt;margin-top:93.25pt;width:80.75pt;height:20.2pt;rotation:-970810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" filled="f" stroked="f" strokeweight=".5pt">
                <v:textbox>
                  <w:txbxContent>
                    <w:p w:rsidR="008A645C" w:rsidRPr="008A645C" w:rsidRDefault="008A645C">
                      <w:pPr>
                        <w:rPr>
                          <w:sz w:val="12"/>
                        </w:rPr>
                      </w:pPr>
                      <w:r w:rsidRPr="008A645C">
                        <w:rPr>
                          <w:sz w:val="12"/>
                        </w:rPr>
                        <w:t>PANAMERICANA SUR</w:t>
                      </w:r>
                    </w:p>
                  </w:txbxContent>
                </v:textbox>
              </v:shape>
            </w:pict>
          </mc:Fallback>
        </mc:AlternateContent>
      </w:r>
      <w:r w:rsidR="008A645C" w:rsidRPr="008A645C">
        <w:rPr>
          <w:noProof/>
          <w:lang w:val="es-PE" w:eastAsia="es-PE"/>
        </w:rPr>
        <w:t xml:space="preserve"> </w:t>
      </w:r>
      <w:r w:rsidR="008A645C">
        <w:rPr>
          <w:noProof/>
          <w:lang w:val="es-PE" w:eastAsia="es-PE"/>
        </w:rPr>
        <w:drawing>
          <wp:inline distT="0" distB="0" distL="0" distR="0" wp14:anchorId="2E02EAAA" wp14:editId="57FC089A">
            <wp:extent cx="4388485" cy="2479963"/>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8728" t="8437" b="9913"/>
                    <a:stretch/>
                  </pic:blipFill>
                  <pic:spPr bwMode="auto">
                    <a:xfrm>
                      <a:off x="0" y="0"/>
                      <a:ext cx="4389210" cy="2480373"/>
                    </a:xfrm>
                    <a:prstGeom prst="rect">
                      <a:avLst/>
                    </a:prstGeom>
                    <a:ln>
                      <a:noFill/>
                    </a:ln>
                    <a:extLst>
                      <a:ext uri="{53640926-AAD7-44D8-BBD7-CCE9431645EC}">
                        <a14:shadowObscured xmlns:a14="http://schemas.microsoft.com/office/drawing/2010/main"/>
                      </a:ext>
                    </a:extLst>
                  </pic:spPr>
                </pic:pic>
              </a:graphicData>
            </a:graphic>
          </wp:inline>
        </w:drawing>
      </w:r>
    </w:p>
    <w:p w:rsidR="008D02DB" w:rsidRPr="0090305A" w:rsidRDefault="008D02DB" w:rsidP="00C52DE1">
      <w:pPr>
        <w:spacing w:after="120" w:line="360" w:lineRule="auto"/>
        <w:rPr>
          <w:rFonts w:ascii="Arial" w:hAnsi="Arial" w:cs="Arial"/>
          <w:b/>
        </w:rPr>
      </w:pPr>
      <w:r w:rsidRPr="0090305A">
        <w:rPr>
          <w:rFonts w:ascii="Arial" w:hAnsi="Arial" w:cs="Arial"/>
          <w:b/>
        </w:rPr>
        <w:t>SERVICIOS:</w:t>
      </w:r>
    </w:p>
    <w:p w:rsidR="008D02DB" w:rsidRDefault="008D02DB" w:rsidP="00C52DE1">
      <w:pPr>
        <w:spacing w:line="360" w:lineRule="auto"/>
        <w:jc w:val="both"/>
        <w:rPr>
          <w:rFonts w:ascii="Arial" w:hAnsi="Arial" w:cs="Arial"/>
        </w:rPr>
      </w:pPr>
      <w:r w:rsidRPr="0090305A">
        <w:rPr>
          <w:rFonts w:ascii="Arial" w:hAnsi="Arial" w:cs="Arial"/>
        </w:rPr>
        <w:t xml:space="preserve">El predio aún no cuenta con los servicios básicos de energía eléctrica, agua potable y alcantarillado. El predio de propiedad de </w:t>
      </w:r>
      <w:r w:rsidR="00F96835" w:rsidRPr="00F96835">
        <w:rPr>
          <w:rFonts w:ascii="Arial" w:hAnsi="Arial" w:cs="Arial"/>
          <w:b/>
        </w:rPr>
        <w:t>CORPORACION MONTAÑEZ B S.A.C.</w:t>
      </w:r>
      <w:r w:rsidR="00F96835">
        <w:rPr>
          <w:rFonts w:ascii="Arial" w:hAnsi="Arial" w:cs="Arial"/>
        </w:rPr>
        <w:t>, cuenta con un cerco perimétrico</w:t>
      </w:r>
      <w:r w:rsidRPr="0090305A">
        <w:rPr>
          <w:rFonts w:ascii="Arial" w:hAnsi="Arial" w:cs="Arial"/>
        </w:rPr>
        <w:t xml:space="preserve"> existente.</w:t>
      </w:r>
    </w:p>
    <w:p w:rsidR="00F96835" w:rsidRDefault="00F96835" w:rsidP="00C52DE1">
      <w:pPr>
        <w:spacing w:line="360" w:lineRule="auto"/>
        <w:jc w:val="both"/>
        <w:rPr>
          <w:rFonts w:ascii="Arial" w:hAnsi="Arial" w:cs="Arial"/>
        </w:rPr>
      </w:pPr>
    </w:p>
    <w:p w:rsidR="00F96835" w:rsidRPr="0090305A" w:rsidRDefault="00F96835" w:rsidP="00C52DE1">
      <w:pPr>
        <w:spacing w:line="360" w:lineRule="auto"/>
        <w:jc w:val="both"/>
        <w:rPr>
          <w:rFonts w:ascii="Arial" w:hAnsi="Arial" w:cs="Arial"/>
        </w:rPr>
      </w:pPr>
    </w:p>
    <w:p w:rsidR="008D02DB" w:rsidRPr="0090305A" w:rsidRDefault="008D02DB" w:rsidP="00C52DE1">
      <w:pPr>
        <w:spacing w:line="360" w:lineRule="auto"/>
        <w:jc w:val="both"/>
        <w:rPr>
          <w:rFonts w:ascii="Arial" w:hAnsi="Arial" w:cs="Arial"/>
          <w:b/>
        </w:rPr>
      </w:pPr>
      <w:r w:rsidRPr="0090305A">
        <w:rPr>
          <w:rFonts w:ascii="Arial" w:hAnsi="Arial" w:cs="Arial"/>
          <w:b/>
        </w:rPr>
        <w:lastRenderedPageBreak/>
        <w:t>5. SOBRE LA PROPIEDAD DEL TERRENO</w:t>
      </w:r>
    </w:p>
    <w:p w:rsidR="008D02DB" w:rsidRPr="0090305A" w:rsidRDefault="008D02DB" w:rsidP="00C52DE1">
      <w:pPr>
        <w:spacing w:line="360" w:lineRule="auto"/>
        <w:jc w:val="both"/>
        <w:rPr>
          <w:rFonts w:ascii="Arial" w:hAnsi="Arial" w:cs="Arial"/>
          <w:lang w:val="es-PE"/>
        </w:rPr>
      </w:pPr>
      <w:r w:rsidRPr="0090305A">
        <w:rPr>
          <w:rFonts w:ascii="Arial" w:hAnsi="Arial" w:cs="Arial"/>
          <w:lang w:val="es-PE"/>
        </w:rPr>
        <w:t xml:space="preserve">El predio se encuentra inscrito en la zona registral N° IX – </w:t>
      </w:r>
      <w:r w:rsidR="0090305A" w:rsidRPr="0090305A">
        <w:rPr>
          <w:rFonts w:ascii="Arial" w:hAnsi="Arial" w:cs="Arial"/>
          <w:lang w:val="es-PE"/>
        </w:rPr>
        <w:t>Sede L</w:t>
      </w:r>
      <w:r w:rsidRPr="0090305A">
        <w:rPr>
          <w:rFonts w:ascii="Arial" w:hAnsi="Arial" w:cs="Arial"/>
          <w:lang w:val="es-PE"/>
        </w:rPr>
        <w:t>ima</w:t>
      </w:r>
      <w:r w:rsidR="0090305A" w:rsidRPr="0090305A">
        <w:rPr>
          <w:rFonts w:ascii="Arial" w:hAnsi="Arial" w:cs="Arial"/>
          <w:lang w:val="es-PE"/>
        </w:rPr>
        <w:t>, O</w:t>
      </w:r>
      <w:r w:rsidRPr="0090305A">
        <w:rPr>
          <w:rFonts w:ascii="Arial" w:hAnsi="Arial" w:cs="Arial"/>
          <w:lang w:val="es-PE"/>
        </w:rPr>
        <w:t xml:space="preserve">ficina </w:t>
      </w:r>
      <w:r w:rsidR="0090305A" w:rsidRPr="0090305A">
        <w:rPr>
          <w:rFonts w:ascii="Arial" w:hAnsi="Arial" w:cs="Arial"/>
          <w:lang w:val="es-PE"/>
        </w:rPr>
        <w:t>R</w:t>
      </w:r>
      <w:r w:rsidRPr="0090305A">
        <w:rPr>
          <w:rFonts w:ascii="Arial" w:hAnsi="Arial" w:cs="Arial"/>
          <w:lang w:val="es-PE"/>
        </w:rPr>
        <w:t xml:space="preserve">egistral de Cañete en </w:t>
      </w:r>
      <w:r w:rsidR="0090305A" w:rsidRPr="0090305A">
        <w:rPr>
          <w:rFonts w:ascii="Arial" w:hAnsi="Arial" w:cs="Arial"/>
          <w:lang w:val="es-PE"/>
        </w:rPr>
        <w:t>la</w:t>
      </w:r>
      <w:r w:rsidRPr="0090305A">
        <w:rPr>
          <w:rFonts w:ascii="Arial" w:hAnsi="Arial" w:cs="Arial"/>
          <w:lang w:val="es-PE"/>
        </w:rPr>
        <w:t xml:space="preserve"> partida electrónica </w:t>
      </w:r>
      <w:r w:rsidR="0090305A" w:rsidRPr="0090305A">
        <w:rPr>
          <w:rFonts w:ascii="Arial" w:hAnsi="Arial" w:cs="Arial"/>
          <w:lang w:val="es-PE"/>
        </w:rPr>
        <w:t xml:space="preserve">N° </w:t>
      </w:r>
      <w:r w:rsidR="00DD24B2">
        <w:rPr>
          <w:rFonts w:ascii="Arial" w:hAnsi="Arial" w:cs="Arial"/>
          <w:lang w:val="es-PE"/>
        </w:rPr>
        <w:t xml:space="preserve">P17067953 y </w:t>
      </w:r>
      <w:r w:rsidR="00DD24B2" w:rsidRPr="0090305A">
        <w:rPr>
          <w:rFonts w:ascii="Arial" w:hAnsi="Arial" w:cs="Arial"/>
          <w:lang w:val="es-PE"/>
        </w:rPr>
        <w:t xml:space="preserve">partida electrónica N° </w:t>
      </w:r>
      <w:r w:rsidR="00DD24B2">
        <w:rPr>
          <w:rFonts w:ascii="Arial" w:hAnsi="Arial" w:cs="Arial"/>
          <w:lang w:val="es-PE"/>
        </w:rPr>
        <w:t>P17067954</w:t>
      </w:r>
      <w:r w:rsidRPr="0090305A">
        <w:rPr>
          <w:rFonts w:ascii="Arial" w:hAnsi="Arial" w:cs="Arial"/>
          <w:lang w:val="es-PE"/>
        </w:rPr>
        <w:t xml:space="preserve"> </w:t>
      </w:r>
      <w:r w:rsidR="0090305A" w:rsidRPr="0090305A">
        <w:rPr>
          <w:rFonts w:ascii="Arial" w:hAnsi="Arial" w:cs="Arial"/>
          <w:lang w:val="es-PE"/>
        </w:rPr>
        <w:t>del Registro de Propiedad Inmueble.</w:t>
      </w:r>
    </w:p>
    <w:p w:rsidR="008D02DB" w:rsidRPr="0090305A" w:rsidRDefault="008D02DB" w:rsidP="00C52DE1">
      <w:pPr>
        <w:numPr>
          <w:ilvl w:val="0"/>
          <w:numId w:val="3"/>
        </w:numPr>
        <w:spacing w:line="360" w:lineRule="auto"/>
        <w:jc w:val="both"/>
        <w:rPr>
          <w:rFonts w:ascii="Arial" w:hAnsi="Arial" w:cs="Arial"/>
          <w:lang w:val="es-PE"/>
        </w:rPr>
      </w:pPr>
      <w:r w:rsidRPr="0090305A">
        <w:rPr>
          <w:rFonts w:ascii="Arial" w:hAnsi="Arial" w:cs="Arial"/>
          <w:b/>
          <w:lang w:val="es-PE"/>
        </w:rPr>
        <w:t xml:space="preserve">ANTECEDENTE </w:t>
      </w:r>
      <w:proofErr w:type="gramStart"/>
      <w:r w:rsidRPr="0090305A">
        <w:rPr>
          <w:rFonts w:ascii="Arial" w:hAnsi="Arial" w:cs="Arial"/>
          <w:b/>
          <w:lang w:val="es-PE"/>
        </w:rPr>
        <w:t>DOMINAL.-</w:t>
      </w:r>
      <w:proofErr w:type="gramEnd"/>
      <w:r w:rsidRPr="0090305A">
        <w:rPr>
          <w:rFonts w:ascii="Arial" w:hAnsi="Arial" w:cs="Arial"/>
          <w:lang w:val="es-PE"/>
        </w:rPr>
        <w:t xml:space="preserve"> La</w:t>
      </w:r>
      <w:r w:rsidR="00DD24B2">
        <w:rPr>
          <w:rFonts w:ascii="Arial" w:hAnsi="Arial" w:cs="Arial"/>
          <w:lang w:val="es-PE"/>
        </w:rPr>
        <w:t>s</w:t>
      </w:r>
      <w:r w:rsidRPr="0090305A">
        <w:rPr>
          <w:rFonts w:ascii="Arial" w:hAnsi="Arial" w:cs="Arial"/>
          <w:lang w:val="es-PE"/>
        </w:rPr>
        <w:t xml:space="preserve"> presente</w:t>
      </w:r>
      <w:r w:rsidR="00DD24B2">
        <w:rPr>
          <w:rFonts w:ascii="Arial" w:hAnsi="Arial" w:cs="Arial"/>
          <w:lang w:val="es-PE"/>
        </w:rPr>
        <w:t>s</w:t>
      </w:r>
      <w:r w:rsidRPr="0090305A">
        <w:rPr>
          <w:rFonts w:ascii="Arial" w:hAnsi="Arial" w:cs="Arial"/>
          <w:lang w:val="es-PE"/>
        </w:rPr>
        <w:t xml:space="preserve"> partida</w:t>
      </w:r>
      <w:r w:rsidR="00DD24B2">
        <w:rPr>
          <w:rFonts w:ascii="Arial" w:hAnsi="Arial" w:cs="Arial"/>
          <w:lang w:val="es-PE"/>
        </w:rPr>
        <w:t>s</w:t>
      </w:r>
      <w:r w:rsidRPr="0090305A">
        <w:rPr>
          <w:rFonts w:ascii="Arial" w:hAnsi="Arial" w:cs="Arial"/>
          <w:lang w:val="es-PE"/>
        </w:rPr>
        <w:t xml:space="preserve"> ha sido independizada</w:t>
      </w:r>
      <w:r w:rsidR="00DD24B2">
        <w:rPr>
          <w:rFonts w:ascii="Arial" w:hAnsi="Arial" w:cs="Arial"/>
          <w:lang w:val="es-PE"/>
        </w:rPr>
        <w:t>s</w:t>
      </w:r>
      <w:r w:rsidRPr="0090305A">
        <w:rPr>
          <w:rFonts w:ascii="Arial" w:hAnsi="Arial" w:cs="Arial"/>
          <w:lang w:val="es-PE"/>
        </w:rPr>
        <w:t xml:space="preserve"> de la partida N° </w:t>
      </w:r>
      <w:r w:rsidR="00DD24B2">
        <w:rPr>
          <w:rFonts w:ascii="Arial" w:hAnsi="Arial" w:cs="Arial"/>
          <w:lang w:val="es-PE"/>
        </w:rPr>
        <w:t>P03081387</w:t>
      </w:r>
      <w:r w:rsidRPr="0090305A">
        <w:rPr>
          <w:rFonts w:ascii="Arial" w:hAnsi="Arial" w:cs="Arial"/>
          <w:lang w:val="es-PE"/>
        </w:rPr>
        <w:t xml:space="preserve"> del </w:t>
      </w:r>
      <w:r w:rsidR="0090305A" w:rsidRPr="0090305A">
        <w:rPr>
          <w:rFonts w:ascii="Arial" w:hAnsi="Arial" w:cs="Arial"/>
          <w:lang w:val="es-PE"/>
        </w:rPr>
        <w:t xml:space="preserve">Registro </w:t>
      </w:r>
      <w:r w:rsidRPr="0090305A">
        <w:rPr>
          <w:rFonts w:ascii="Arial" w:hAnsi="Arial" w:cs="Arial"/>
          <w:lang w:val="es-PE"/>
        </w:rPr>
        <w:t xml:space="preserve">de </w:t>
      </w:r>
      <w:r w:rsidR="0090305A" w:rsidRPr="0090305A">
        <w:rPr>
          <w:rFonts w:ascii="Arial" w:hAnsi="Arial" w:cs="Arial"/>
          <w:lang w:val="es-PE"/>
        </w:rPr>
        <w:t xml:space="preserve">Predios </w:t>
      </w:r>
      <w:r w:rsidRPr="0090305A">
        <w:rPr>
          <w:rFonts w:ascii="Arial" w:hAnsi="Arial" w:cs="Arial"/>
          <w:lang w:val="es-PE"/>
        </w:rPr>
        <w:t xml:space="preserve">de </w:t>
      </w:r>
      <w:r w:rsidR="0090305A" w:rsidRPr="0090305A">
        <w:rPr>
          <w:rFonts w:ascii="Arial" w:hAnsi="Arial" w:cs="Arial"/>
          <w:lang w:val="es-PE"/>
        </w:rPr>
        <w:t>Cañete</w:t>
      </w:r>
      <w:r w:rsidRPr="0090305A">
        <w:rPr>
          <w:rFonts w:ascii="Arial" w:hAnsi="Arial" w:cs="Arial"/>
          <w:lang w:val="es-PE"/>
        </w:rPr>
        <w:t xml:space="preserve">. </w:t>
      </w:r>
    </w:p>
    <w:p w:rsidR="009A3E27" w:rsidRPr="00257A30" w:rsidRDefault="009A3E27" w:rsidP="00257A30">
      <w:pPr>
        <w:numPr>
          <w:ilvl w:val="0"/>
          <w:numId w:val="3"/>
        </w:numPr>
        <w:spacing w:line="360" w:lineRule="auto"/>
        <w:jc w:val="both"/>
        <w:rPr>
          <w:rFonts w:ascii="Arial" w:hAnsi="Arial" w:cs="Arial"/>
          <w:lang w:val="es-PE"/>
        </w:rPr>
      </w:pPr>
      <w:r w:rsidRPr="0090305A">
        <w:rPr>
          <w:rFonts w:ascii="Arial" w:hAnsi="Arial" w:cs="Arial"/>
          <w:b/>
          <w:lang w:val="es-PE"/>
        </w:rPr>
        <w:t xml:space="preserve">Títulos de </w:t>
      </w:r>
      <w:proofErr w:type="gramStart"/>
      <w:r w:rsidRPr="0090305A">
        <w:rPr>
          <w:rFonts w:ascii="Arial" w:hAnsi="Arial" w:cs="Arial"/>
          <w:b/>
          <w:lang w:val="es-PE"/>
        </w:rPr>
        <w:t>Dominio.-</w:t>
      </w:r>
      <w:proofErr w:type="gramEnd"/>
      <w:r w:rsidRPr="0090305A">
        <w:rPr>
          <w:rFonts w:ascii="Arial" w:hAnsi="Arial" w:cs="Arial"/>
          <w:lang w:val="es-PE"/>
        </w:rPr>
        <w:t xml:space="preserve"> Independizado a favor de </w:t>
      </w:r>
      <w:r w:rsidR="00A16F4B" w:rsidRPr="00A16F4B">
        <w:rPr>
          <w:rFonts w:ascii="Arial" w:hAnsi="Arial" w:cs="Arial"/>
          <w:b/>
        </w:rPr>
        <w:t>CORPORACION MONTAÑEZ B S.A.C.</w:t>
      </w:r>
      <w:r w:rsidR="00A16F4B">
        <w:rPr>
          <w:rFonts w:ascii="Arial" w:hAnsi="Arial" w:cs="Arial"/>
          <w:lang w:val="es-PE"/>
        </w:rPr>
        <w:t>, p</w:t>
      </w:r>
      <w:r w:rsidR="00257A30">
        <w:rPr>
          <w:rFonts w:ascii="Arial" w:hAnsi="Arial" w:cs="Arial"/>
          <w:lang w:val="es-PE"/>
        </w:rPr>
        <w:t>osteriormente con vigencia de poder</w:t>
      </w:r>
      <w:r w:rsidR="0090305A" w:rsidRPr="0090305A">
        <w:rPr>
          <w:rFonts w:ascii="Arial" w:hAnsi="Arial" w:cs="Arial"/>
          <w:lang w:val="es-PE"/>
        </w:rPr>
        <w:t xml:space="preserve"> a favor de </w:t>
      </w:r>
      <w:r w:rsidR="00257A30">
        <w:rPr>
          <w:rFonts w:ascii="Arial" w:hAnsi="Arial" w:cs="Arial"/>
          <w:lang w:val="es-PE"/>
        </w:rPr>
        <w:t xml:space="preserve">URELIO MONTAÑEZ VICTORIO identificado con DNI N° 23911603, con el cargo de GERENTE GENERAL. </w:t>
      </w:r>
    </w:p>
    <w:p w:rsidR="009A3E27" w:rsidRPr="0090305A" w:rsidRDefault="009A3E27" w:rsidP="00C52DE1">
      <w:pPr>
        <w:spacing w:line="360" w:lineRule="auto"/>
        <w:jc w:val="both"/>
        <w:rPr>
          <w:rFonts w:ascii="Arial" w:hAnsi="Arial" w:cs="Arial"/>
          <w:b/>
          <w:lang w:val="es-PE"/>
        </w:rPr>
      </w:pPr>
      <w:r w:rsidRPr="0090305A">
        <w:rPr>
          <w:rFonts w:ascii="Arial" w:hAnsi="Arial" w:cs="Arial"/>
          <w:b/>
          <w:lang w:val="es-PE"/>
        </w:rPr>
        <w:t>6. ZONIFICACIÓN EXISTENTE</w:t>
      </w:r>
    </w:p>
    <w:p w:rsidR="008D02DB" w:rsidRPr="00257A30" w:rsidRDefault="009A3E27" w:rsidP="00C52DE1">
      <w:pPr>
        <w:spacing w:line="360" w:lineRule="auto"/>
        <w:jc w:val="both"/>
        <w:rPr>
          <w:rFonts w:ascii="Arial" w:hAnsi="Arial" w:cs="Arial"/>
        </w:rPr>
      </w:pPr>
      <w:r w:rsidRPr="0090305A">
        <w:rPr>
          <w:rFonts w:ascii="Arial" w:hAnsi="Arial" w:cs="Arial"/>
          <w:lang w:val="es-PE"/>
        </w:rPr>
        <w:t xml:space="preserve">Conforme consta en el Plano de Zonificación Vigente de la Municipalidad distrital de Chilca, Plano de Usos de Suelo de la Provincia de Cañete, aprobado mediante Ordenanza N° 06-95-MPC, de fecha 08 de Junio de 1995. La zonificación actual es </w:t>
      </w:r>
      <w:r w:rsidR="00257A30">
        <w:rPr>
          <w:rFonts w:ascii="Arial" w:hAnsi="Arial" w:cs="Arial"/>
          <w:lang w:val="es-PE"/>
        </w:rPr>
        <w:t>ZONA AGRICOLA (ZA</w:t>
      </w:r>
      <w:r w:rsidRPr="0090305A">
        <w:rPr>
          <w:rFonts w:ascii="Arial" w:hAnsi="Arial" w:cs="Arial"/>
          <w:lang w:val="es-PE"/>
        </w:rPr>
        <w:t>).</w:t>
      </w:r>
    </w:p>
    <w:p w:rsidR="008C15BE" w:rsidRPr="0090305A" w:rsidRDefault="009A3E27" w:rsidP="00C52DE1">
      <w:pPr>
        <w:spacing w:line="360" w:lineRule="auto"/>
        <w:rPr>
          <w:rFonts w:ascii="Arial" w:hAnsi="Arial" w:cs="Arial"/>
          <w:b/>
        </w:rPr>
      </w:pPr>
      <w:r w:rsidRPr="0090305A">
        <w:rPr>
          <w:rFonts w:ascii="Arial" w:hAnsi="Arial" w:cs="Arial"/>
          <w:b/>
        </w:rPr>
        <w:t>7</w:t>
      </w:r>
      <w:r w:rsidR="0079321B" w:rsidRPr="0090305A">
        <w:rPr>
          <w:rFonts w:ascii="Arial" w:hAnsi="Arial" w:cs="Arial"/>
          <w:b/>
        </w:rPr>
        <w:t xml:space="preserve">. </w:t>
      </w:r>
      <w:r w:rsidR="00565FBE" w:rsidRPr="0090305A">
        <w:rPr>
          <w:rFonts w:ascii="Arial" w:hAnsi="Arial" w:cs="Arial"/>
          <w:b/>
        </w:rPr>
        <w:t>DE LA PROPUESTA DE ZONIFIC</w:t>
      </w:r>
      <w:r w:rsidR="008C15BE" w:rsidRPr="0090305A">
        <w:rPr>
          <w:rFonts w:ascii="Arial" w:hAnsi="Arial" w:cs="Arial"/>
          <w:b/>
        </w:rPr>
        <w:t xml:space="preserve">ACIÓN. </w:t>
      </w:r>
    </w:p>
    <w:p w:rsidR="008C15BE" w:rsidRDefault="009A3E27" w:rsidP="00C52DE1">
      <w:pPr>
        <w:spacing w:line="360" w:lineRule="auto"/>
        <w:jc w:val="both"/>
        <w:rPr>
          <w:rFonts w:ascii="Arial" w:hAnsi="Arial" w:cs="Arial"/>
        </w:rPr>
      </w:pPr>
      <w:r w:rsidRPr="0090305A">
        <w:rPr>
          <w:rFonts w:ascii="Arial" w:hAnsi="Arial" w:cs="Arial"/>
        </w:rPr>
        <w:t xml:space="preserve">La Propuesta del Planeamiento Integral </w:t>
      </w:r>
      <w:r w:rsidR="005925AD">
        <w:rPr>
          <w:rFonts w:ascii="Arial" w:hAnsi="Arial" w:cs="Arial"/>
        </w:rPr>
        <w:t>(</w:t>
      </w:r>
      <w:r w:rsidR="008C15BE" w:rsidRPr="0090305A">
        <w:rPr>
          <w:rFonts w:ascii="Arial" w:hAnsi="Arial" w:cs="Arial"/>
        </w:rPr>
        <w:t>es la que se indica en el cuadro que se muestra de conformidad con lo establecido en el Reglamento de Acondicionamiento territorial y Desarrollo Urbano, Aprobado mediante Decreto Supremo N° 0</w:t>
      </w:r>
      <w:r w:rsidR="00A91443" w:rsidRPr="0090305A">
        <w:rPr>
          <w:rFonts w:ascii="Arial" w:hAnsi="Arial" w:cs="Arial"/>
        </w:rPr>
        <w:t>22</w:t>
      </w:r>
      <w:r w:rsidR="008C15BE" w:rsidRPr="0090305A">
        <w:rPr>
          <w:rFonts w:ascii="Arial" w:hAnsi="Arial" w:cs="Arial"/>
        </w:rPr>
        <w:t>-201</w:t>
      </w:r>
      <w:r w:rsidR="00A91443" w:rsidRPr="0090305A">
        <w:rPr>
          <w:rFonts w:ascii="Arial" w:hAnsi="Arial" w:cs="Arial"/>
        </w:rPr>
        <w:t>6</w:t>
      </w:r>
      <w:r w:rsidR="008C15BE" w:rsidRPr="0090305A">
        <w:rPr>
          <w:rFonts w:ascii="Arial" w:hAnsi="Arial" w:cs="Arial"/>
        </w:rPr>
        <w:t>-VIVIENDA y el RNE</w:t>
      </w:r>
      <w:r w:rsidR="00C571C4">
        <w:rPr>
          <w:rFonts w:ascii="Arial" w:hAnsi="Arial" w:cs="Arial"/>
        </w:rPr>
        <w:t>.</w:t>
      </w:r>
      <w:r w:rsidR="008C15BE" w:rsidRPr="0090305A">
        <w:rPr>
          <w:rFonts w:ascii="Arial" w:hAnsi="Arial" w:cs="Arial"/>
        </w:rPr>
        <w:t xml:space="preserve">  </w:t>
      </w:r>
      <w:r w:rsidR="00BF6939" w:rsidRPr="00257A30">
        <w:rPr>
          <w:rFonts w:ascii="Arial" w:hAnsi="Arial" w:cs="Arial"/>
        </w:rPr>
        <w:t xml:space="preserve">En ese sentido, de conformidad con el numeral 3 del artículo 101 del Decreto Supremo N° 022-2016-VIVIENDA solicitamos la zonificación industrial (I) y, en especial, como zona de Industria </w:t>
      </w:r>
      <w:r w:rsidR="00257A30" w:rsidRPr="00257A30">
        <w:rPr>
          <w:rFonts w:ascii="Arial" w:hAnsi="Arial" w:cs="Arial"/>
        </w:rPr>
        <w:t>Liviana (I</w:t>
      </w:r>
      <w:r w:rsidR="00257A30">
        <w:rPr>
          <w:rFonts w:ascii="Arial" w:hAnsi="Arial" w:cs="Arial"/>
        </w:rPr>
        <w:t>-</w:t>
      </w:r>
      <w:r w:rsidR="00257A30" w:rsidRPr="00257A30">
        <w:rPr>
          <w:rFonts w:ascii="Arial" w:hAnsi="Arial" w:cs="Arial"/>
        </w:rPr>
        <w:t>2</w:t>
      </w:r>
      <w:r w:rsidR="00BF6939" w:rsidRPr="00257A30">
        <w:rPr>
          <w:rFonts w:ascii="Arial" w:hAnsi="Arial" w:cs="Arial"/>
        </w:rPr>
        <w:t>).</w:t>
      </w:r>
    </w:p>
    <w:tbl>
      <w:tblPr>
        <w:tblW w:w="9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1268"/>
        <w:gridCol w:w="1134"/>
        <w:gridCol w:w="1382"/>
        <w:gridCol w:w="1455"/>
        <w:gridCol w:w="1310"/>
        <w:gridCol w:w="1325"/>
      </w:tblGrid>
      <w:tr w:rsidR="00B31414" w:rsidRPr="00073E01" w:rsidTr="00257A30">
        <w:trPr>
          <w:trHeight w:val="576"/>
        </w:trPr>
        <w:tc>
          <w:tcPr>
            <w:tcW w:w="1421" w:type="dxa"/>
            <w:shd w:val="clear" w:color="auto" w:fill="auto"/>
            <w:vAlign w:val="center"/>
          </w:tcPr>
          <w:p w:rsidR="00565FBE" w:rsidRPr="00C571C4" w:rsidRDefault="00565661" w:rsidP="00C52DE1">
            <w:pPr>
              <w:spacing w:after="0" w:line="360" w:lineRule="auto"/>
              <w:jc w:val="center"/>
              <w:rPr>
                <w:rFonts w:ascii="Arial" w:hAnsi="Arial" w:cs="Arial"/>
                <w:b/>
                <w:sz w:val="15"/>
                <w:szCs w:val="15"/>
              </w:rPr>
            </w:pPr>
            <w:r w:rsidRPr="00C571C4">
              <w:rPr>
                <w:rFonts w:ascii="Arial" w:hAnsi="Arial" w:cs="Arial"/>
                <w:b/>
                <w:sz w:val="15"/>
                <w:szCs w:val="15"/>
              </w:rPr>
              <w:t>Uso</w:t>
            </w:r>
          </w:p>
        </w:tc>
        <w:tc>
          <w:tcPr>
            <w:tcW w:w="1268" w:type="dxa"/>
            <w:shd w:val="clear" w:color="auto" w:fill="auto"/>
            <w:vAlign w:val="center"/>
          </w:tcPr>
          <w:p w:rsidR="00565FBE" w:rsidRPr="00C571C4" w:rsidRDefault="00565661" w:rsidP="00C52DE1">
            <w:pPr>
              <w:spacing w:after="0" w:line="360" w:lineRule="auto"/>
              <w:jc w:val="center"/>
              <w:rPr>
                <w:rFonts w:ascii="Arial" w:hAnsi="Arial" w:cs="Arial"/>
                <w:b/>
                <w:sz w:val="15"/>
                <w:szCs w:val="15"/>
              </w:rPr>
            </w:pPr>
            <w:r w:rsidRPr="00C571C4">
              <w:rPr>
                <w:rFonts w:ascii="Arial" w:hAnsi="Arial" w:cs="Arial"/>
                <w:b/>
                <w:sz w:val="15"/>
                <w:szCs w:val="15"/>
              </w:rPr>
              <w:t>NIVEL DE SERVICIO</w:t>
            </w:r>
          </w:p>
        </w:tc>
        <w:tc>
          <w:tcPr>
            <w:tcW w:w="1134" w:type="dxa"/>
            <w:shd w:val="clear" w:color="auto" w:fill="auto"/>
            <w:vAlign w:val="center"/>
          </w:tcPr>
          <w:p w:rsidR="00565FBE" w:rsidRPr="00C571C4" w:rsidRDefault="00565FBE" w:rsidP="00C52DE1">
            <w:pPr>
              <w:spacing w:after="0" w:line="360" w:lineRule="auto"/>
              <w:jc w:val="center"/>
              <w:rPr>
                <w:rFonts w:ascii="Arial" w:hAnsi="Arial" w:cs="Arial"/>
                <w:b/>
                <w:sz w:val="15"/>
                <w:szCs w:val="15"/>
              </w:rPr>
            </w:pPr>
            <w:r w:rsidRPr="00C571C4">
              <w:rPr>
                <w:rFonts w:ascii="Arial" w:hAnsi="Arial" w:cs="Arial"/>
                <w:b/>
                <w:sz w:val="15"/>
                <w:szCs w:val="15"/>
              </w:rPr>
              <w:t>LOTE MINIMO</w:t>
            </w:r>
            <w:r w:rsidR="00257A30">
              <w:rPr>
                <w:rFonts w:ascii="Arial" w:hAnsi="Arial" w:cs="Arial"/>
                <w:b/>
                <w:sz w:val="15"/>
                <w:szCs w:val="15"/>
              </w:rPr>
              <w:t xml:space="preserve"> (M2)</w:t>
            </w:r>
          </w:p>
        </w:tc>
        <w:tc>
          <w:tcPr>
            <w:tcW w:w="1382" w:type="dxa"/>
            <w:shd w:val="clear" w:color="auto" w:fill="auto"/>
            <w:vAlign w:val="center"/>
          </w:tcPr>
          <w:p w:rsidR="00565FBE" w:rsidRPr="00C571C4" w:rsidRDefault="00565FBE" w:rsidP="00C52DE1">
            <w:pPr>
              <w:spacing w:after="0" w:line="360" w:lineRule="auto"/>
              <w:jc w:val="center"/>
              <w:rPr>
                <w:rFonts w:ascii="Arial" w:hAnsi="Arial" w:cs="Arial"/>
                <w:b/>
                <w:sz w:val="15"/>
                <w:szCs w:val="15"/>
              </w:rPr>
            </w:pPr>
            <w:r w:rsidRPr="00C571C4">
              <w:rPr>
                <w:rFonts w:ascii="Arial" w:hAnsi="Arial" w:cs="Arial"/>
                <w:b/>
                <w:sz w:val="15"/>
                <w:szCs w:val="15"/>
              </w:rPr>
              <w:t>FRENTE</w:t>
            </w:r>
          </w:p>
          <w:p w:rsidR="00565FBE" w:rsidRPr="00C571C4" w:rsidRDefault="00565FBE" w:rsidP="00C52DE1">
            <w:pPr>
              <w:spacing w:after="0" w:line="360" w:lineRule="auto"/>
              <w:jc w:val="center"/>
              <w:rPr>
                <w:rFonts w:ascii="Arial" w:hAnsi="Arial" w:cs="Arial"/>
                <w:b/>
                <w:sz w:val="15"/>
                <w:szCs w:val="15"/>
              </w:rPr>
            </w:pPr>
            <w:r w:rsidRPr="00C571C4">
              <w:rPr>
                <w:rFonts w:ascii="Arial" w:hAnsi="Arial" w:cs="Arial"/>
                <w:b/>
                <w:sz w:val="15"/>
                <w:szCs w:val="15"/>
              </w:rPr>
              <w:t>MINIMO</w:t>
            </w:r>
          </w:p>
        </w:tc>
        <w:tc>
          <w:tcPr>
            <w:tcW w:w="1455" w:type="dxa"/>
            <w:shd w:val="clear" w:color="auto" w:fill="auto"/>
            <w:vAlign w:val="center"/>
          </w:tcPr>
          <w:p w:rsidR="00565FBE" w:rsidRPr="00C571C4" w:rsidRDefault="00565FBE" w:rsidP="00C52DE1">
            <w:pPr>
              <w:spacing w:after="0" w:line="360" w:lineRule="auto"/>
              <w:jc w:val="center"/>
              <w:rPr>
                <w:rFonts w:ascii="Arial" w:hAnsi="Arial" w:cs="Arial"/>
                <w:b/>
                <w:sz w:val="15"/>
                <w:szCs w:val="15"/>
              </w:rPr>
            </w:pPr>
            <w:r w:rsidRPr="00C571C4">
              <w:rPr>
                <w:rFonts w:ascii="Arial" w:hAnsi="Arial" w:cs="Arial"/>
                <w:b/>
                <w:sz w:val="15"/>
                <w:szCs w:val="15"/>
              </w:rPr>
              <w:t>ALTURA DE EDIFICACION</w:t>
            </w:r>
          </w:p>
        </w:tc>
        <w:tc>
          <w:tcPr>
            <w:tcW w:w="1310" w:type="dxa"/>
            <w:shd w:val="clear" w:color="auto" w:fill="auto"/>
            <w:vAlign w:val="center"/>
          </w:tcPr>
          <w:p w:rsidR="00565FBE" w:rsidRPr="00C571C4" w:rsidRDefault="00565FBE" w:rsidP="00C52DE1">
            <w:pPr>
              <w:spacing w:after="0" w:line="360" w:lineRule="auto"/>
              <w:jc w:val="center"/>
              <w:rPr>
                <w:rFonts w:ascii="Arial" w:hAnsi="Arial" w:cs="Arial"/>
                <w:b/>
                <w:sz w:val="15"/>
                <w:szCs w:val="15"/>
              </w:rPr>
            </w:pPr>
            <w:r w:rsidRPr="00C571C4">
              <w:rPr>
                <w:rFonts w:ascii="Arial" w:hAnsi="Arial" w:cs="Arial"/>
                <w:b/>
                <w:sz w:val="15"/>
                <w:szCs w:val="15"/>
              </w:rPr>
              <w:t>COEFICIENTE DE EDIFICACION</w:t>
            </w:r>
          </w:p>
        </w:tc>
        <w:tc>
          <w:tcPr>
            <w:tcW w:w="1325" w:type="dxa"/>
            <w:shd w:val="clear" w:color="auto" w:fill="auto"/>
            <w:vAlign w:val="center"/>
          </w:tcPr>
          <w:p w:rsidR="00565FBE" w:rsidRPr="00C571C4" w:rsidRDefault="00565FBE" w:rsidP="00C52DE1">
            <w:pPr>
              <w:spacing w:after="0" w:line="360" w:lineRule="auto"/>
              <w:jc w:val="center"/>
              <w:rPr>
                <w:rFonts w:ascii="Arial" w:hAnsi="Arial" w:cs="Arial"/>
                <w:b/>
                <w:sz w:val="15"/>
                <w:szCs w:val="15"/>
              </w:rPr>
            </w:pPr>
            <w:r w:rsidRPr="00C571C4">
              <w:rPr>
                <w:rFonts w:ascii="Arial" w:hAnsi="Arial" w:cs="Arial"/>
                <w:b/>
                <w:sz w:val="15"/>
                <w:szCs w:val="15"/>
              </w:rPr>
              <w:t>AREA LIBRE</w:t>
            </w:r>
          </w:p>
        </w:tc>
      </w:tr>
      <w:tr w:rsidR="00B31414" w:rsidRPr="00073E01" w:rsidTr="00257A30">
        <w:trPr>
          <w:trHeight w:val="1086"/>
        </w:trPr>
        <w:tc>
          <w:tcPr>
            <w:tcW w:w="1421" w:type="dxa"/>
            <w:shd w:val="clear" w:color="auto" w:fill="auto"/>
            <w:vAlign w:val="center"/>
          </w:tcPr>
          <w:p w:rsidR="00565FBE" w:rsidRPr="00C571C4" w:rsidRDefault="00967FDA" w:rsidP="00C52DE1">
            <w:pPr>
              <w:spacing w:after="0" w:line="360" w:lineRule="auto"/>
              <w:jc w:val="center"/>
              <w:rPr>
                <w:rFonts w:ascii="Arial" w:hAnsi="Arial" w:cs="Arial"/>
                <w:sz w:val="15"/>
                <w:szCs w:val="15"/>
              </w:rPr>
            </w:pPr>
            <w:r w:rsidRPr="00C571C4">
              <w:rPr>
                <w:rFonts w:ascii="Arial" w:hAnsi="Arial" w:cs="Arial"/>
                <w:sz w:val="15"/>
                <w:szCs w:val="15"/>
              </w:rPr>
              <w:t>ZONI</w:t>
            </w:r>
            <w:r w:rsidR="00B31414" w:rsidRPr="00C571C4">
              <w:rPr>
                <w:rFonts w:ascii="Arial" w:hAnsi="Arial" w:cs="Arial"/>
                <w:sz w:val="15"/>
                <w:szCs w:val="15"/>
              </w:rPr>
              <w:t>FICACI</w:t>
            </w:r>
            <w:r w:rsidRPr="00C571C4">
              <w:rPr>
                <w:rFonts w:ascii="Arial" w:hAnsi="Arial" w:cs="Arial"/>
                <w:sz w:val="15"/>
                <w:szCs w:val="15"/>
              </w:rPr>
              <w:t>O</w:t>
            </w:r>
            <w:r w:rsidR="00B31414" w:rsidRPr="00C571C4">
              <w:rPr>
                <w:rFonts w:ascii="Arial" w:hAnsi="Arial" w:cs="Arial"/>
                <w:sz w:val="15"/>
                <w:szCs w:val="15"/>
              </w:rPr>
              <w:t xml:space="preserve">N             </w:t>
            </w:r>
          </w:p>
          <w:p w:rsidR="00565FBE" w:rsidRPr="00C571C4" w:rsidRDefault="00565FBE" w:rsidP="00C52DE1">
            <w:pPr>
              <w:spacing w:after="0" w:line="360" w:lineRule="auto"/>
              <w:jc w:val="center"/>
              <w:rPr>
                <w:rFonts w:ascii="Arial" w:hAnsi="Arial" w:cs="Arial"/>
                <w:sz w:val="15"/>
                <w:szCs w:val="15"/>
              </w:rPr>
            </w:pPr>
          </w:p>
          <w:p w:rsidR="00565FBE" w:rsidRPr="00C571C4" w:rsidRDefault="00565FBE" w:rsidP="00257A30">
            <w:pPr>
              <w:spacing w:after="0" w:line="360" w:lineRule="auto"/>
              <w:jc w:val="center"/>
              <w:rPr>
                <w:rFonts w:ascii="Arial" w:hAnsi="Arial" w:cs="Arial"/>
                <w:sz w:val="15"/>
                <w:szCs w:val="15"/>
              </w:rPr>
            </w:pPr>
            <w:r w:rsidRPr="00C571C4">
              <w:rPr>
                <w:rFonts w:ascii="Arial" w:hAnsi="Arial" w:cs="Arial"/>
                <w:sz w:val="15"/>
                <w:szCs w:val="15"/>
              </w:rPr>
              <w:t xml:space="preserve">INDUSTRIA   </w:t>
            </w:r>
            <w:r w:rsidR="00257A30">
              <w:rPr>
                <w:rFonts w:ascii="Arial" w:hAnsi="Arial" w:cs="Arial"/>
                <w:sz w:val="15"/>
                <w:szCs w:val="15"/>
              </w:rPr>
              <w:t>LIVIANA</w:t>
            </w:r>
            <w:r w:rsidR="00B31414" w:rsidRPr="00C571C4">
              <w:rPr>
                <w:rFonts w:ascii="Arial" w:hAnsi="Arial" w:cs="Arial"/>
                <w:sz w:val="15"/>
                <w:szCs w:val="15"/>
              </w:rPr>
              <w:t xml:space="preserve">     </w:t>
            </w:r>
            <w:r w:rsidR="00257A30">
              <w:rPr>
                <w:rFonts w:ascii="Arial" w:hAnsi="Arial" w:cs="Arial"/>
                <w:sz w:val="15"/>
                <w:szCs w:val="15"/>
              </w:rPr>
              <w:t>(I-2</w:t>
            </w:r>
            <w:r w:rsidR="00B31414" w:rsidRPr="00C571C4">
              <w:rPr>
                <w:rFonts w:ascii="Arial" w:hAnsi="Arial" w:cs="Arial"/>
                <w:sz w:val="15"/>
                <w:szCs w:val="15"/>
              </w:rPr>
              <w:t>)</w:t>
            </w:r>
          </w:p>
        </w:tc>
        <w:tc>
          <w:tcPr>
            <w:tcW w:w="1268" w:type="dxa"/>
            <w:shd w:val="clear" w:color="auto" w:fill="auto"/>
            <w:vAlign w:val="center"/>
          </w:tcPr>
          <w:p w:rsidR="00565FBE" w:rsidRPr="00C571C4" w:rsidRDefault="00257A30" w:rsidP="00C52DE1">
            <w:pPr>
              <w:spacing w:after="0" w:line="360" w:lineRule="auto"/>
              <w:jc w:val="center"/>
              <w:rPr>
                <w:rFonts w:ascii="Arial" w:hAnsi="Arial" w:cs="Arial"/>
                <w:sz w:val="15"/>
                <w:szCs w:val="15"/>
              </w:rPr>
            </w:pPr>
            <w:r>
              <w:rPr>
                <w:rFonts w:ascii="Arial" w:hAnsi="Arial" w:cs="Arial"/>
                <w:sz w:val="15"/>
                <w:szCs w:val="15"/>
              </w:rPr>
              <w:t xml:space="preserve">NO </w:t>
            </w:r>
            <w:r w:rsidR="00565FBE" w:rsidRPr="00C571C4">
              <w:rPr>
                <w:rFonts w:ascii="Arial" w:hAnsi="Arial" w:cs="Arial"/>
                <w:sz w:val="15"/>
                <w:szCs w:val="15"/>
              </w:rPr>
              <w:t>M</w:t>
            </w:r>
            <w:r>
              <w:rPr>
                <w:rFonts w:ascii="Arial" w:hAnsi="Arial" w:cs="Arial"/>
                <w:sz w:val="15"/>
                <w:szCs w:val="15"/>
              </w:rPr>
              <w:t>OLESTA NO</w:t>
            </w:r>
            <w:r w:rsidR="00565FBE" w:rsidRPr="00C571C4">
              <w:rPr>
                <w:rFonts w:ascii="Arial" w:hAnsi="Arial" w:cs="Arial"/>
                <w:sz w:val="15"/>
                <w:szCs w:val="15"/>
              </w:rPr>
              <w:t xml:space="preserve"> PELIGROSA</w:t>
            </w:r>
          </w:p>
        </w:tc>
        <w:tc>
          <w:tcPr>
            <w:tcW w:w="1134" w:type="dxa"/>
            <w:shd w:val="clear" w:color="auto" w:fill="auto"/>
            <w:vAlign w:val="center"/>
          </w:tcPr>
          <w:p w:rsidR="00565FBE" w:rsidRPr="00C571C4" w:rsidRDefault="00257A30" w:rsidP="00C52DE1">
            <w:pPr>
              <w:spacing w:after="0" w:line="360" w:lineRule="auto"/>
              <w:jc w:val="center"/>
              <w:rPr>
                <w:rFonts w:ascii="Arial" w:hAnsi="Arial" w:cs="Arial"/>
                <w:sz w:val="15"/>
                <w:szCs w:val="15"/>
              </w:rPr>
            </w:pPr>
            <w:r>
              <w:rPr>
                <w:rFonts w:ascii="Arial" w:hAnsi="Arial" w:cs="Arial"/>
                <w:sz w:val="15"/>
                <w:szCs w:val="15"/>
              </w:rPr>
              <w:t>1,000.00</w:t>
            </w:r>
          </w:p>
        </w:tc>
        <w:tc>
          <w:tcPr>
            <w:tcW w:w="1382" w:type="dxa"/>
            <w:shd w:val="clear" w:color="auto" w:fill="auto"/>
            <w:vAlign w:val="center"/>
          </w:tcPr>
          <w:p w:rsidR="00565FBE" w:rsidRPr="00C571C4" w:rsidRDefault="00257A30" w:rsidP="00C52DE1">
            <w:pPr>
              <w:spacing w:after="0" w:line="360" w:lineRule="auto"/>
              <w:jc w:val="center"/>
              <w:rPr>
                <w:rFonts w:ascii="Arial" w:hAnsi="Arial" w:cs="Arial"/>
                <w:sz w:val="15"/>
                <w:szCs w:val="15"/>
              </w:rPr>
            </w:pPr>
            <w:r>
              <w:rPr>
                <w:rFonts w:ascii="Arial" w:hAnsi="Arial" w:cs="Arial"/>
                <w:sz w:val="15"/>
                <w:szCs w:val="15"/>
              </w:rPr>
              <w:t>20.00 ml</w:t>
            </w:r>
          </w:p>
        </w:tc>
        <w:tc>
          <w:tcPr>
            <w:tcW w:w="1455" w:type="dxa"/>
            <w:shd w:val="clear" w:color="auto" w:fill="auto"/>
            <w:vAlign w:val="center"/>
          </w:tcPr>
          <w:p w:rsidR="00565FBE" w:rsidRPr="00C571C4" w:rsidRDefault="00565FBE" w:rsidP="00C52DE1">
            <w:pPr>
              <w:spacing w:after="0" w:line="360" w:lineRule="auto"/>
              <w:jc w:val="center"/>
              <w:rPr>
                <w:rFonts w:ascii="Arial" w:hAnsi="Arial" w:cs="Arial"/>
                <w:sz w:val="15"/>
                <w:szCs w:val="15"/>
              </w:rPr>
            </w:pPr>
            <w:r w:rsidRPr="00C571C4">
              <w:rPr>
                <w:rFonts w:ascii="Arial" w:hAnsi="Arial" w:cs="Arial"/>
                <w:sz w:val="15"/>
                <w:szCs w:val="15"/>
              </w:rPr>
              <w:t>SEGÚN PROYECTO DE HABILITACION URBANA</w:t>
            </w:r>
          </w:p>
        </w:tc>
        <w:tc>
          <w:tcPr>
            <w:tcW w:w="1310" w:type="dxa"/>
            <w:shd w:val="clear" w:color="auto" w:fill="auto"/>
            <w:vAlign w:val="center"/>
          </w:tcPr>
          <w:p w:rsidR="00565FBE" w:rsidRPr="00C571C4" w:rsidRDefault="00565FBE" w:rsidP="00C52DE1">
            <w:pPr>
              <w:spacing w:after="0" w:line="360" w:lineRule="auto"/>
              <w:jc w:val="center"/>
              <w:rPr>
                <w:rFonts w:ascii="Arial" w:hAnsi="Arial" w:cs="Arial"/>
                <w:sz w:val="15"/>
                <w:szCs w:val="15"/>
              </w:rPr>
            </w:pPr>
            <w:r w:rsidRPr="00C571C4">
              <w:rPr>
                <w:rFonts w:ascii="Arial" w:hAnsi="Arial" w:cs="Arial"/>
                <w:sz w:val="15"/>
                <w:szCs w:val="15"/>
              </w:rPr>
              <w:t>SEGÚN PROYECTO DE HABILITACION URBANA</w:t>
            </w:r>
          </w:p>
        </w:tc>
        <w:tc>
          <w:tcPr>
            <w:tcW w:w="1325" w:type="dxa"/>
            <w:shd w:val="clear" w:color="auto" w:fill="auto"/>
            <w:vAlign w:val="center"/>
          </w:tcPr>
          <w:p w:rsidR="00565FBE" w:rsidRPr="00C571C4" w:rsidRDefault="00565FBE" w:rsidP="00C52DE1">
            <w:pPr>
              <w:spacing w:after="0" w:line="360" w:lineRule="auto"/>
              <w:jc w:val="center"/>
              <w:rPr>
                <w:rFonts w:ascii="Arial" w:hAnsi="Arial" w:cs="Arial"/>
                <w:sz w:val="15"/>
                <w:szCs w:val="15"/>
              </w:rPr>
            </w:pPr>
            <w:r w:rsidRPr="00C571C4">
              <w:rPr>
                <w:rFonts w:ascii="Arial" w:hAnsi="Arial" w:cs="Arial"/>
                <w:sz w:val="15"/>
                <w:szCs w:val="15"/>
              </w:rPr>
              <w:t>SEGÚN PROYECTO DE HABILITACION URBANA</w:t>
            </w:r>
          </w:p>
        </w:tc>
      </w:tr>
    </w:tbl>
    <w:p w:rsidR="006770D6" w:rsidRPr="00073E01" w:rsidRDefault="006770D6" w:rsidP="00C52DE1">
      <w:pPr>
        <w:spacing w:line="360" w:lineRule="auto"/>
        <w:rPr>
          <w:rFonts w:ascii="Arial" w:hAnsi="Arial" w:cs="Arial"/>
        </w:rPr>
      </w:pPr>
    </w:p>
    <w:p w:rsidR="00B31414" w:rsidRPr="00073E01" w:rsidRDefault="008C15BE" w:rsidP="00C52DE1">
      <w:pPr>
        <w:spacing w:line="360" w:lineRule="auto"/>
        <w:jc w:val="both"/>
        <w:rPr>
          <w:rFonts w:ascii="Arial" w:hAnsi="Arial" w:cs="Arial"/>
        </w:rPr>
      </w:pPr>
      <w:r w:rsidRPr="00073E01">
        <w:rPr>
          <w:rFonts w:ascii="Arial" w:hAnsi="Arial" w:cs="Arial"/>
        </w:rPr>
        <w:t>De acuerdo a la calidad mínima de las obras de Habilitación urbana</w:t>
      </w:r>
      <w:r w:rsidR="00832182">
        <w:rPr>
          <w:rFonts w:ascii="Arial" w:hAnsi="Arial" w:cs="Arial"/>
        </w:rPr>
        <w:t xml:space="preserve"> los proyectos </w:t>
      </w:r>
      <w:proofErr w:type="gramStart"/>
      <w:r w:rsidR="00832182">
        <w:rPr>
          <w:rFonts w:ascii="Arial" w:hAnsi="Arial" w:cs="Arial"/>
        </w:rPr>
        <w:t>industriales  I</w:t>
      </w:r>
      <w:proofErr w:type="gramEnd"/>
      <w:r w:rsidR="00832182">
        <w:rPr>
          <w:rFonts w:ascii="Arial" w:hAnsi="Arial" w:cs="Arial"/>
        </w:rPr>
        <w:t>-2</w:t>
      </w:r>
      <w:r w:rsidRPr="00073E01">
        <w:rPr>
          <w:rFonts w:ascii="Arial" w:hAnsi="Arial" w:cs="Arial"/>
        </w:rPr>
        <w:t xml:space="preserve"> le corresponden habilitación tipo C o superior con las siguientes características: </w:t>
      </w:r>
    </w:p>
    <w:tbl>
      <w:tblPr>
        <w:tblW w:w="8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1222"/>
        <w:gridCol w:w="1222"/>
        <w:gridCol w:w="1427"/>
        <w:gridCol w:w="1389"/>
        <w:gridCol w:w="1408"/>
        <w:gridCol w:w="1428"/>
      </w:tblGrid>
      <w:tr w:rsidR="00B31414" w:rsidRPr="00073E01" w:rsidTr="00C571C4">
        <w:trPr>
          <w:trHeight w:val="466"/>
          <w:jc w:val="center"/>
        </w:trPr>
        <w:tc>
          <w:tcPr>
            <w:tcW w:w="408"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lastRenderedPageBreak/>
              <w:t>TIPO</w:t>
            </w:r>
          </w:p>
        </w:tc>
        <w:tc>
          <w:tcPr>
            <w:tcW w:w="1253"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CALZADAS (PISTAS)</w:t>
            </w:r>
          </w:p>
        </w:tc>
        <w:tc>
          <w:tcPr>
            <w:tcW w:w="1253"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ACERAS (VEREDAS)</w:t>
            </w:r>
          </w:p>
        </w:tc>
        <w:tc>
          <w:tcPr>
            <w:tcW w:w="1481"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AGUA POTABLE</w:t>
            </w:r>
          </w:p>
        </w:tc>
        <w:tc>
          <w:tcPr>
            <w:tcW w:w="1407"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DESAGUE</w:t>
            </w:r>
          </w:p>
        </w:tc>
        <w:tc>
          <w:tcPr>
            <w:tcW w:w="1444"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ENERGIA ELECRICA</w:t>
            </w:r>
          </w:p>
        </w:tc>
        <w:tc>
          <w:tcPr>
            <w:tcW w:w="1464"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TELEFONO</w:t>
            </w:r>
          </w:p>
        </w:tc>
      </w:tr>
      <w:tr w:rsidR="00B31414" w:rsidRPr="00073E01" w:rsidTr="00C571C4">
        <w:trPr>
          <w:trHeight w:val="683"/>
          <w:jc w:val="center"/>
        </w:trPr>
        <w:tc>
          <w:tcPr>
            <w:tcW w:w="408"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A</w:t>
            </w:r>
          </w:p>
        </w:tc>
        <w:tc>
          <w:tcPr>
            <w:tcW w:w="1253"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CONCRETO</w:t>
            </w:r>
          </w:p>
        </w:tc>
        <w:tc>
          <w:tcPr>
            <w:tcW w:w="1253"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CONCRETO SIMPLE</w:t>
            </w:r>
          </w:p>
        </w:tc>
        <w:tc>
          <w:tcPr>
            <w:tcW w:w="1481"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CONEXIÓN DOMICILIARIA</w:t>
            </w:r>
          </w:p>
        </w:tc>
        <w:tc>
          <w:tcPr>
            <w:tcW w:w="1407"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CONEXIÓN DOMICILIARIA</w:t>
            </w:r>
          </w:p>
        </w:tc>
        <w:tc>
          <w:tcPr>
            <w:tcW w:w="1444" w:type="dxa"/>
            <w:shd w:val="clear" w:color="auto" w:fill="auto"/>
            <w:vAlign w:val="center"/>
          </w:tcPr>
          <w:p w:rsidR="00B31414" w:rsidRPr="00C571C4" w:rsidRDefault="00832182" w:rsidP="00C52DE1">
            <w:pPr>
              <w:spacing w:after="0" w:line="360" w:lineRule="auto"/>
              <w:jc w:val="center"/>
              <w:rPr>
                <w:rFonts w:ascii="Arial" w:hAnsi="Arial" w:cs="Arial"/>
                <w:sz w:val="17"/>
                <w:szCs w:val="17"/>
              </w:rPr>
            </w:pPr>
            <w:r>
              <w:rPr>
                <w:rFonts w:ascii="Arial" w:hAnsi="Arial" w:cs="Arial"/>
                <w:sz w:val="17"/>
                <w:szCs w:val="17"/>
              </w:rPr>
              <w:t xml:space="preserve">PÚBLICA </w:t>
            </w:r>
            <w:r w:rsidR="00B31414" w:rsidRPr="00C571C4">
              <w:rPr>
                <w:rFonts w:ascii="Arial" w:hAnsi="Arial" w:cs="Arial"/>
                <w:sz w:val="17"/>
                <w:szCs w:val="17"/>
              </w:rPr>
              <w:t xml:space="preserve"> DOMICILIARIA</w:t>
            </w:r>
          </w:p>
        </w:tc>
        <w:tc>
          <w:tcPr>
            <w:tcW w:w="1464"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PÚBLICO DOMICILIARIO</w:t>
            </w:r>
          </w:p>
        </w:tc>
      </w:tr>
      <w:tr w:rsidR="00B31414" w:rsidRPr="00073E01" w:rsidTr="00C571C4">
        <w:trPr>
          <w:trHeight w:val="683"/>
          <w:jc w:val="center"/>
        </w:trPr>
        <w:tc>
          <w:tcPr>
            <w:tcW w:w="408"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B</w:t>
            </w:r>
          </w:p>
        </w:tc>
        <w:tc>
          <w:tcPr>
            <w:tcW w:w="1253"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ASFALTO</w:t>
            </w:r>
          </w:p>
        </w:tc>
        <w:tc>
          <w:tcPr>
            <w:tcW w:w="1253"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CONCRETO SIMPLE</w:t>
            </w:r>
          </w:p>
        </w:tc>
        <w:tc>
          <w:tcPr>
            <w:tcW w:w="1481"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CONEXIÓN DOMICILIARIA</w:t>
            </w:r>
          </w:p>
        </w:tc>
        <w:tc>
          <w:tcPr>
            <w:tcW w:w="1407"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CONEXIÓN DOMICILIARIA</w:t>
            </w:r>
          </w:p>
        </w:tc>
        <w:tc>
          <w:tcPr>
            <w:tcW w:w="1444" w:type="dxa"/>
            <w:shd w:val="clear" w:color="auto" w:fill="auto"/>
            <w:vAlign w:val="center"/>
          </w:tcPr>
          <w:p w:rsidR="00B31414" w:rsidRPr="00C571C4" w:rsidRDefault="00832182" w:rsidP="00C52DE1">
            <w:pPr>
              <w:spacing w:after="0" w:line="360" w:lineRule="auto"/>
              <w:jc w:val="center"/>
              <w:rPr>
                <w:rFonts w:ascii="Arial" w:hAnsi="Arial" w:cs="Arial"/>
                <w:sz w:val="17"/>
                <w:szCs w:val="17"/>
              </w:rPr>
            </w:pPr>
            <w:r>
              <w:rPr>
                <w:rFonts w:ascii="Arial" w:hAnsi="Arial" w:cs="Arial"/>
                <w:sz w:val="17"/>
                <w:szCs w:val="17"/>
              </w:rPr>
              <w:t xml:space="preserve">PÚBLICA </w:t>
            </w:r>
            <w:r w:rsidR="00B31414" w:rsidRPr="00C571C4">
              <w:rPr>
                <w:rFonts w:ascii="Arial" w:hAnsi="Arial" w:cs="Arial"/>
                <w:sz w:val="17"/>
                <w:szCs w:val="17"/>
              </w:rPr>
              <w:t xml:space="preserve"> DOMICILIARIA</w:t>
            </w:r>
          </w:p>
        </w:tc>
        <w:tc>
          <w:tcPr>
            <w:tcW w:w="1464"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PÚBLICO DOMICILIARIO</w:t>
            </w:r>
          </w:p>
        </w:tc>
      </w:tr>
      <w:tr w:rsidR="00B31414" w:rsidRPr="00073E01" w:rsidTr="00C571C4">
        <w:trPr>
          <w:trHeight w:val="683"/>
          <w:jc w:val="center"/>
        </w:trPr>
        <w:tc>
          <w:tcPr>
            <w:tcW w:w="408" w:type="dxa"/>
            <w:shd w:val="clear" w:color="auto" w:fill="auto"/>
            <w:vAlign w:val="center"/>
          </w:tcPr>
          <w:p w:rsidR="00B31414" w:rsidRPr="00C571C4" w:rsidRDefault="00B31414" w:rsidP="00C52DE1">
            <w:pPr>
              <w:spacing w:after="0" w:line="360" w:lineRule="auto"/>
              <w:jc w:val="center"/>
              <w:rPr>
                <w:rFonts w:ascii="Arial" w:hAnsi="Arial" w:cs="Arial"/>
                <w:b/>
                <w:sz w:val="17"/>
                <w:szCs w:val="17"/>
              </w:rPr>
            </w:pPr>
            <w:r w:rsidRPr="00C571C4">
              <w:rPr>
                <w:rFonts w:ascii="Arial" w:hAnsi="Arial" w:cs="Arial"/>
                <w:b/>
                <w:sz w:val="17"/>
                <w:szCs w:val="17"/>
              </w:rPr>
              <w:t>C</w:t>
            </w:r>
          </w:p>
        </w:tc>
        <w:tc>
          <w:tcPr>
            <w:tcW w:w="1253" w:type="dxa"/>
            <w:shd w:val="clear" w:color="auto" w:fill="auto"/>
            <w:vAlign w:val="center"/>
          </w:tcPr>
          <w:p w:rsidR="00B31414" w:rsidRPr="00C571C4" w:rsidRDefault="00257A30" w:rsidP="00C52DE1">
            <w:pPr>
              <w:spacing w:after="0" w:line="360" w:lineRule="auto"/>
              <w:jc w:val="center"/>
              <w:rPr>
                <w:rFonts w:ascii="Arial" w:hAnsi="Arial" w:cs="Arial"/>
                <w:sz w:val="17"/>
                <w:szCs w:val="17"/>
              </w:rPr>
            </w:pPr>
            <w:r w:rsidRPr="00C571C4">
              <w:rPr>
                <w:rFonts w:ascii="Arial" w:hAnsi="Arial" w:cs="Arial"/>
                <w:sz w:val="17"/>
                <w:szCs w:val="17"/>
              </w:rPr>
              <w:t>ASFALTO</w:t>
            </w:r>
          </w:p>
        </w:tc>
        <w:tc>
          <w:tcPr>
            <w:tcW w:w="1253"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ASFALTO CON SARDINEL</w:t>
            </w:r>
          </w:p>
        </w:tc>
        <w:tc>
          <w:tcPr>
            <w:tcW w:w="1481"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CONEXIÓN DOMICILIARIA</w:t>
            </w:r>
          </w:p>
        </w:tc>
        <w:tc>
          <w:tcPr>
            <w:tcW w:w="1407" w:type="dxa"/>
            <w:shd w:val="clear" w:color="auto" w:fill="auto"/>
            <w:vAlign w:val="center"/>
          </w:tcPr>
          <w:p w:rsidR="00B31414" w:rsidRPr="00C571C4" w:rsidRDefault="00B31414" w:rsidP="00C52DE1">
            <w:pPr>
              <w:spacing w:after="0" w:line="360" w:lineRule="auto"/>
              <w:jc w:val="center"/>
              <w:rPr>
                <w:rFonts w:ascii="Arial" w:hAnsi="Arial" w:cs="Arial"/>
                <w:sz w:val="17"/>
                <w:szCs w:val="17"/>
              </w:rPr>
            </w:pPr>
            <w:r w:rsidRPr="00C571C4">
              <w:rPr>
                <w:rFonts w:ascii="Arial" w:hAnsi="Arial" w:cs="Arial"/>
                <w:sz w:val="17"/>
                <w:szCs w:val="17"/>
              </w:rPr>
              <w:t>CONEXIÓN DOMICILIARIA</w:t>
            </w:r>
          </w:p>
        </w:tc>
        <w:tc>
          <w:tcPr>
            <w:tcW w:w="1444" w:type="dxa"/>
            <w:shd w:val="clear" w:color="auto" w:fill="auto"/>
            <w:vAlign w:val="center"/>
          </w:tcPr>
          <w:p w:rsidR="00B31414" w:rsidRPr="00C571C4" w:rsidRDefault="00832182" w:rsidP="00C52DE1">
            <w:pPr>
              <w:spacing w:after="0" w:line="360" w:lineRule="auto"/>
              <w:jc w:val="center"/>
              <w:rPr>
                <w:rFonts w:ascii="Arial" w:hAnsi="Arial" w:cs="Arial"/>
                <w:sz w:val="17"/>
                <w:szCs w:val="17"/>
              </w:rPr>
            </w:pPr>
            <w:r>
              <w:rPr>
                <w:rFonts w:ascii="Arial" w:hAnsi="Arial" w:cs="Arial"/>
                <w:sz w:val="17"/>
                <w:szCs w:val="17"/>
              </w:rPr>
              <w:t xml:space="preserve">PÚBLICA </w:t>
            </w:r>
            <w:r w:rsidR="00B31414" w:rsidRPr="00C571C4">
              <w:rPr>
                <w:rFonts w:ascii="Arial" w:hAnsi="Arial" w:cs="Arial"/>
                <w:sz w:val="17"/>
                <w:szCs w:val="17"/>
              </w:rPr>
              <w:t>DOMICILIARIA</w:t>
            </w:r>
          </w:p>
        </w:tc>
        <w:tc>
          <w:tcPr>
            <w:tcW w:w="1464" w:type="dxa"/>
            <w:shd w:val="clear" w:color="auto" w:fill="auto"/>
            <w:vAlign w:val="center"/>
          </w:tcPr>
          <w:p w:rsidR="00B31414" w:rsidRPr="00C571C4" w:rsidRDefault="00257A30" w:rsidP="00C52DE1">
            <w:pPr>
              <w:spacing w:after="0" w:line="360" w:lineRule="auto"/>
              <w:jc w:val="center"/>
              <w:rPr>
                <w:rFonts w:ascii="Arial" w:hAnsi="Arial" w:cs="Arial"/>
                <w:sz w:val="17"/>
                <w:szCs w:val="17"/>
              </w:rPr>
            </w:pPr>
            <w:r w:rsidRPr="00C571C4">
              <w:rPr>
                <w:rFonts w:ascii="Arial" w:hAnsi="Arial" w:cs="Arial"/>
                <w:sz w:val="17"/>
                <w:szCs w:val="17"/>
              </w:rPr>
              <w:t>PÚBLICO DOMICILIARIO</w:t>
            </w:r>
          </w:p>
        </w:tc>
      </w:tr>
    </w:tbl>
    <w:p w:rsidR="008C15BE" w:rsidRPr="00073E01" w:rsidRDefault="008C15BE" w:rsidP="00C52DE1">
      <w:pPr>
        <w:spacing w:line="360" w:lineRule="auto"/>
        <w:rPr>
          <w:rFonts w:ascii="Arial" w:hAnsi="Arial" w:cs="Arial"/>
        </w:rPr>
      </w:pPr>
    </w:p>
    <w:p w:rsidR="005911F3" w:rsidRDefault="008C15BE" w:rsidP="00C52DE1">
      <w:pPr>
        <w:spacing w:line="360" w:lineRule="auto"/>
        <w:jc w:val="both"/>
        <w:rPr>
          <w:rFonts w:ascii="Arial" w:hAnsi="Arial" w:cs="Arial"/>
        </w:rPr>
      </w:pPr>
      <w:r w:rsidRPr="0090305A">
        <w:rPr>
          <w:rFonts w:ascii="Arial" w:hAnsi="Arial" w:cs="Arial"/>
        </w:rPr>
        <w:t xml:space="preserve">En el proyecto de Habilitación Urbana se establecerán las características de las obras de habilitación urbana respetando los requerimientos mínimos establecidos en el cuadro anterior. </w:t>
      </w:r>
    </w:p>
    <w:p w:rsidR="0090305A" w:rsidRPr="0090305A" w:rsidRDefault="0090305A" w:rsidP="00C52DE1">
      <w:pPr>
        <w:spacing w:line="360" w:lineRule="auto"/>
        <w:jc w:val="both"/>
        <w:rPr>
          <w:rFonts w:ascii="Arial" w:hAnsi="Arial" w:cs="Arial"/>
        </w:rPr>
      </w:pPr>
    </w:p>
    <w:p w:rsidR="00DE0CBD" w:rsidRPr="0090305A" w:rsidRDefault="00565661" w:rsidP="00C52DE1">
      <w:pPr>
        <w:spacing w:line="360" w:lineRule="auto"/>
        <w:jc w:val="both"/>
        <w:rPr>
          <w:rFonts w:ascii="Arial" w:hAnsi="Arial" w:cs="Arial"/>
          <w:b/>
          <w:u w:val="single"/>
        </w:rPr>
      </w:pPr>
      <w:r w:rsidRPr="0090305A">
        <w:rPr>
          <w:rFonts w:ascii="Arial" w:hAnsi="Arial" w:cs="Arial"/>
          <w:b/>
        </w:rPr>
        <w:t>8- COMPORTAMIENTO E IMPACTO D</w:t>
      </w:r>
      <w:r w:rsidR="00832182">
        <w:rPr>
          <w:rFonts w:ascii="Arial" w:hAnsi="Arial" w:cs="Arial"/>
          <w:b/>
        </w:rPr>
        <w:t>E LA ZONIFICACIÓN INDUSTRIAL I-2</w:t>
      </w:r>
      <w:r w:rsidRPr="0090305A">
        <w:rPr>
          <w:rFonts w:ascii="Arial" w:hAnsi="Arial" w:cs="Arial"/>
          <w:b/>
        </w:rPr>
        <w:t xml:space="preserve"> (INDUSTR</w:t>
      </w:r>
      <w:r w:rsidR="00832182">
        <w:rPr>
          <w:rFonts w:ascii="Arial" w:hAnsi="Arial" w:cs="Arial"/>
          <w:b/>
        </w:rPr>
        <w:t>IA LIVIANA</w:t>
      </w:r>
      <w:r w:rsidRPr="0090305A">
        <w:rPr>
          <w:rFonts w:ascii="Arial" w:hAnsi="Arial" w:cs="Arial"/>
          <w:b/>
        </w:rPr>
        <w:t>), EN EL AREA CIRCUNDANTE</w:t>
      </w:r>
    </w:p>
    <w:p w:rsidR="002C0464" w:rsidRPr="0090305A" w:rsidRDefault="002C0464" w:rsidP="00C52DE1">
      <w:pPr>
        <w:spacing w:line="360" w:lineRule="auto"/>
        <w:jc w:val="both"/>
        <w:rPr>
          <w:rFonts w:ascii="Arial" w:hAnsi="Arial" w:cs="Arial"/>
        </w:rPr>
      </w:pPr>
      <w:r w:rsidRPr="0090305A">
        <w:rPr>
          <w:rFonts w:ascii="Arial" w:hAnsi="Arial" w:cs="Arial"/>
        </w:rPr>
        <w:t xml:space="preserve">El inmueble se encuentra ubicado en una zona estratégica del </w:t>
      </w:r>
      <w:r w:rsidR="00832182">
        <w:rPr>
          <w:rFonts w:ascii="Arial" w:hAnsi="Arial" w:cs="Arial"/>
        </w:rPr>
        <w:t xml:space="preserve">Distrito de San </w:t>
      </w:r>
      <w:r w:rsidR="00832182">
        <w:rPr>
          <w:rFonts w:ascii="Arial" w:hAnsi="Arial" w:cs="Arial"/>
        </w:rPr>
        <w:br/>
        <w:t>Luis</w:t>
      </w:r>
      <w:r w:rsidRPr="0090305A">
        <w:rPr>
          <w:rFonts w:ascii="Arial" w:hAnsi="Arial" w:cs="Arial"/>
        </w:rPr>
        <w:t xml:space="preserve">, </w:t>
      </w:r>
      <w:r w:rsidR="00832182">
        <w:rPr>
          <w:rFonts w:ascii="Arial" w:hAnsi="Arial" w:cs="Arial"/>
        </w:rPr>
        <w:t xml:space="preserve">compatible con uso de servicio de estación </w:t>
      </w:r>
      <w:r w:rsidRPr="0090305A">
        <w:rPr>
          <w:rFonts w:ascii="Arial" w:hAnsi="Arial" w:cs="Arial"/>
        </w:rPr>
        <w:t xml:space="preserve">y con vientos preponderantes que reducen significativamente cualquier impacto de contaminación negativo sobre la población circundante, es por estas condiciones de seguridad y protección del medio ambiente que se propone la presente solicitud. Esta Propuesta persigue sustentar la viabilidad de </w:t>
      </w:r>
      <w:r w:rsidR="00E87C06">
        <w:rPr>
          <w:rFonts w:ascii="Arial" w:hAnsi="Arial" w:cs="Arial"/>
        </w:rPr>
        <w:t>anexar y asignar zonificación I-2</w:t>
      </w:r>
      <w:r w:rsidRPr="0090305A">
        <w:rPr>
          <w:rFonts w:ascii="Arial" w:hAnsi="Arial" w:cs="Arial"/>
        </w:rPr>
        <w:t xml:space="preserve">, al predio de </w:t>
      </w:r>
      <w:r w:rsidR="00E87C06" w:rsidRPr="00E87C06">
        <w:rPr>
          <w:rFonts w:ascii="Arial" w:hAnsi="Arial" w:cs="Arial"/>
          <w:b/>
        </w:rPr>
        <w:t>CORPORACION MONTAÑEZ B S.A.C.</w:t>
      </w:r>
      <w:r w:rsidRPr="0090305A">
        <w:rPr>
          <w:rFonts w:ascii="Arial" w:hAnsi="Arial" w:cs="Arial"/>
        </w:rPr>
        <w:t xml:space="preserve">, debido a que el predio colindante tiene </w:t>
      </w:r>
      <w:r w:rsidR="00751F01" w:rsidRPr="0090305A">
        <w:rPr>
          <w:rFonts w:ascii="Arial" w:hAnsi="Arial" w:cs="Arial"/>
        </w:rPr>
        <w:t xml:space="preserve">condición de </w:t>
      </w:r>
      <w:r w:rsidR="00E87C06">
        <w:rPr>
          <w:rFonts w:ascii="Arial" w:hAnsi="Arial" w:cs="Arial"/>
        </w:rPr>
        <w:t xml:space="preserve">uso </w:t>
      </w:r>
      <w:r w:rsidR="00F93BA0">
        <w:rPr>
          <w:rFonts w:ascii="Arial" w:hAnsi="Arial" w:cs="Arial"/>
        </w:rPr>
        <w:t>agrícola</w:t>
      </w:r>
      <w:r w:rsidRPr="0090305A">
        <w:rPr>
          <w:rFonts w:ascii="Arial" w:hAnsi="Arial" w:cs="Arial"/>
        </w:rPr>
        <w:t>, mitigando dicho uso con los predios de uso residencial, lo cual puede ser muy conveniente para los actuales propietarios de las viviendas, el valor puede elevarse debido a que tendría un mayor acceso a servicios públicos, lo cual lo convierte en un bien más cotizado, agregando a ello que existirá más trabajo cerca de sus casas, deviniendo que tengan que gastar menos en transporte.</w:t>
      </w:r>
      <w:r w:rsidR="00E87C06">
        <w:rPr>
          <w:rFonts w:ascii="Arial" w:hAnsi="Arial" w:cs="Arial"/>
        </w:rPr>
        <w:t xml:space="preserve"> </w:t>
      </w:r>
    </w:p>
    <w:p w:rsidR="002C0464" w:rsidRDefault="002C0464" w:rsidP="00C52DE1">
      <w:pPr>
        <w:spacing w:line="360" w:lineRule="auto"/>
        <w:jc w:val="both"/>
        <w:rPr>
          <w:rFonts w:ascii="Arial" w:hAnsi="Arial" w:cs="Arial"/>
        </w:rPr>
      </w:pPr>
      <w:r w:rsidRPr="0090305A">
        <w:rPr>
          <w:rFonts w:ascii="Arial" w:hAnsi="Arial" w:cs="Arial"/>
        </w:rPr>
        <w:t xml:space="preserve">    La cercanía a fuentes estables de empleo y de generación de oportunidades de los servicios diversos a las industriales que se vienen estableciendo son realidades que deben de superar los impactos </w:t>
      </w:r>
      <w:r w:rsidR="00E87C06" w:rsidRPr="0090305A">
        <w:rPr>
          <w:rFonts w:ascii="Arial" w:hAnsi="Arial" w:cs="Arial"/>
        </w:rPr>
        <w:t>negativos que</w:t>
      </w:r>
      <w:r w:rsidRPr="0090305A">
        <w:rPr>
          <w:rFonts w:ascii="Arial" w:hAnsi="Arial" w:cs="Arial"/>
        </w:rPr>
        <w:t xml:space="preserve"> toda actividad económica puede generar a su entorno.</w:t>
      </w:r>
    </w:p>
    <w:p w:rsidR="00832182" w:rsidRPr="0090305A" w:rsidRDefault="00832182" w:rsidP="00C52DE1">
      <w:pPr>
        <w:spacing w:line="360" w:lineRule="auto"/>
        <w:jc w:val="both"/>
        <w:rPr>
          <w:rFonts w:ascii="Arial" w:hAnsi="Arial" w:cs="Arial"/>
        </w:rPr>
      </w:pPr>
    </w:p>
    <w:p w:rsidR="00751F01" w:rsidRPr="0090305A" w:rsidRDefault="00751F01" w:rsidP="00C52DE1">
      <w:pPr>
        <w:spacing w:line="360" w:lineRule="auto"/>
        <w:rPr>
          <w:rFonts w:ascii="Arial" w:hAnsi="Arial" w:cs="Arial"/>
          <w:b/>
        </w:rPr>
      </w:pPr>
      <w:r w:rsidRPr="0090305A">
        <w:rPr>
          <w:rFonts w:ascii="Arial" w:hAnsi="Arial" w:cs="Arial"/>
          <w:b/>
        </w:rPr>
        <w:lastRenderedPageBreak/>
        <w:t>9.- NORMAS LEGALES APLICABLES</w:t>
      </w:r>
    </w:p>
    <w:p w:rsidR="00751F01" w:rsidRPr="0090305A" w:rsidRDefault="00751F01" w:rsidP="00C52DE1">
      <w:pPr>
        <w:spacing w:line="360" w:lineRule="auto"/>
        <w:jc w:val="both"/>
        <w:rPr>
          <w:rFonts w:ascii="Arial" w:hAnsi="Arial" w:cs="Arial"/>
          <w:lang w:val="es-PE"/>
        </w:rPr>
      </w:pPr>
      <w:r w:rsidRPr="0090305A">
        <w:rPr>
          <w:rFonts w:ascii="Arial" w:hAnsi="Arial" w:cs="Arial"/>
          <w:b/>
          <w:lang w:val="es-PE"/>
        </w:rPr>
        <w:t xml:space="preserve">- </w:t>
      </w:r>
      <w:r w:rsidRPr="0090305A">
        <w:rPr>
          <w:rFonts w:ascii="Arial" w:hAnsi="Arial" w:cs="Arial"/>
          <w:b/>
          <w:u w:val="single"/>
          <w:lang w:val="es-PE"/>
        </w:rPr>
        <w:t>DECRETO SUPREMO 0</w:t>
      </w:r>
      <w:r w:rsidR="00B35B89">
        <w:rPr>
          <w:rFonts w:ascii="Arial" w:hAnsi="Arial" w:cs="Arial"/>
          <w:b/>
          <w:u w:val="single"/>
          <w:lang w:val="es-PE"/>
        </w:rPr>
        <w:t>22</w:t>
      </w:r>
      <w:r w:rsidRPr="0090305A">
        <w:rPr>
          <w:rFonts w:ascii="Arial" w:hAnsi="Arial" w:cs="Arial"/>
          <w:b/>
          <w:u w:val="single"/>
          <w:lang w:val="es-PE"/>
        </w:rPr>
        <w:t>-201</w:t>
      </w:r>
      <w:r w:rsidR="00B35B89">
        <w:rPr>
          <w:rFonts w:ascii="Arial" w:hAnsi="Arial" w:cs="Arial"/>
          <w:b/>
          <w:u w:val="single"/>
          <w:lang w:val="es-PE"/>
        </w:rPr>
        <w:t>6</w:t>
      </w:r>
      <w:r w:rsidRPr="0090305A">
        <w:rPr>
          <w:rFonts w:ascii="Arial" w:hAnsi="Arial" w:cs="Arial"/>
          <w:b/>
          <w:u w:val="single"/>
          <w:lang w:val="es-PE"/>
        </w:rPr>
        <w:t>-VIVIENDA:</w:t>
      </w:r>
      <w:r w:rsidRPr="00B35B89">
        <w:rPr>
          <w:rFonts w:ascii="Arial" w:hAnsi="Arial" w:cs="Arial"/>
          <w:lang w:val="es-PE"/>
        </w:rPr>
        <w:t xml:space="preserve"> </w:t>
      </w:r>
      <w:r w:rsidRPr="0090305A">
        <w:rPr>
          <w:rFonts w:ascii="Arial" w:hAnsi="Arial" w:cs="Arial"/>
          <w:lang w:val="es-PE"/>
        </w:rPr>
        <w:t xml:space="preserve">Instrumento técnico-normativo de planificación física integral en el ámbito provincial que orienta y regula la organización </w:t>
      </w:r>
      <w:r w:rsidR="00C571C4" w:rsidRPr="0090305A">
        <w:rPr>
          <w:rFonts w:ascii="Arial" w:hAnsi="Arial" w:cs="Arial"/>
          <w:lang w:val="es-PE"/>
        </w:rPr>
        <w:t>físico</w:t>
      </w:r>
      <w:r w:rsidRPr="0090305A">
        <w:rPr>
          <w:rFonts w:ascii="Arial" w:hAnsi="Arial" w:cs="Arial"/>
          <w:lang w:val="es-PE"/>
        </w:rPr>
        <w:t>-espacial de las actividades 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w:t>
      </w:r>
      <w:r w:rsidR="001E7E49">
        <w:rPr>
          <w:rFonts w:ascii="Arial" w:hAnsi="Arial" w:cs="Arial"/>
          <w:lang w:val="es-PE"/>
        </w:rPr>
        <w:t>icado del territorio, para lograr</w:t>
      </w:r>
      <w:r w:rsidRPr="0090305A">
        <w:rPr>
          <w:rFonts w:ascii="Arial" w:hAnsi="Arial" w:cs="Arial"/>
          <w:lang w:val="es-PE"/>
        </w:rPr>
        <w:t xml:space="preserve"> el mejoramiento de los niveles y calidad de vida de la población urbana y rural, bajo el enfoque territorial prospectivo, competitivo y de sostenibilidad.</w:t>
      </w:r>
    </w:p>
    <w:p w:rsidR="00751F01" w:rsidRPr="0081648E" w:rsidRDefault="00751F01" w:rsidP="0081648E">
      <w:pPr>
        <w:pStyle w:val="Prrafodelista"/>
        <w:numPr>
          <w:ilvl w:val="0"/>
          <w:numId w:val="8"/>
        </w:numPr>
        <w:spacing w:line="360" w:lineRule="auto"/>
        <w:jc w:val="both"/>
        <w:rPr>
          <w:rFonts w:ascii="Arial" w:hAnsi="Arial" w:cs="Arial"/>
          <w:lang w:val="es-PE"/>
        </w:rPr>
      </w:pPr>
      <w:r w:rsidRPr="0081648E">
        <w:rPr>
          <w:rFonts w:ascii="Arial" w:hAnsi="Arial" w:cs="Arial"/>
          <w:lang w:val="es-PE"/>
        </w:rPr>
        <w:t>La zonificación ecológica y económica, entre otros estudios, contribuye a la formulación del plan de acondicionamiento territorial.</w:t>
      </w:r>
    </w:p>
    <w:p w:rsidR="00751F01" w:rsidRPr="0081648E" w:rsidRDefault="00751F01" w:rsidP="0081648E">
      <w:pPr>
        <w:pStyle w:val="Prrafodelista"/>
        <w:numPr>
          <w:ilvl w:val="0"/>
          <w:numId w:val="8"/>
        </w:numPr>
        <w:spacing w:line="360" w:lineRule="auto"/>
        <w:jc w:val="both"/>
        <w:rPr>
          <w:rFonts w:ascii="Arial" w:hAnsi="Arial" w:cs="Arial"/>
          <w:lang w:val="es-PE"/>
        </w:rPr>
      </w:pPr>
      <w:r w:rsidRPr="0081648E">
        <w:rPr>
          <w:rFonts w:ascii="Arial" w:hAnsi="Arial" w:cs="Arial"/>
          <w:lang w:val="es-PE"/>
        </w:rPr>
        <w:t>El plan de acondicionamiento territorial constituye el componente físico-espacial del Plan Provincial de Desarrollo Concertado, establecido:</w:t>
      </w:r>
    </w:p>
    <w:p w:rsidR="00751F01" w:rsidRPr="0090305A" w:rsidRDefault="00751F01" w:rsidP="00C52DE1">
      <w:pPr>
        <w:numPr>
          <w:ilvl w:val="0"/>
          <w:numId w:val="5"/>
        </w:numPr>
        <w:spacing w:line="360" w:lineRule="auto"/>
        <w:jc w:val="both"/>
        <w:rPr>
          <w:rFonts w:ascii="Arial" w:hAnsi="Arial" w:cs="Arial"/>
          <w:lang w:val="es-PE"/>
        </w:rPr>
      </w:pPr>
      <w:r w:rsidRPr="0090305A">
        <w:rPr>
          <w:rFonts w:ascii="Arial" w:hAnsi="Arial" w:cs="Arial"/>
          <w:lang w:val="es-PE"/>
        </w:rPr>
        <w:t xml:space="preserve">El modelo físico-espacial para el desarrollo territorial en base a la visión provincial de </w:t>
      </w:r>
      <w:r w:rsidR="00F93BA0" w:rsidRPr="0090305A">
        <w:rPr>
          <w:rFonts w:ascii="Arial" w:hAnsi="Arial" w:cs="Arial"/>
          <w:lang w:val="es-PE"/>
        </w:rPr>
        <w:t>desarrollo a</w:t>
      </w:r>
      <w:r w:rsidRPr="0090305A">
        <w:rPr>
          <w:rFonts w:ascii="Arial" w:hAnsi="Arial" w:cs="Arial"/>
          <w:lang w:val="es-PE"/>
        </w:rPr>
        <w:t xml:space="preserve"> largo plazo</w:t>
      </w:r>
    </w:p>
    <w:p w:rsidR="00751F01" w:rsidRPr="0090305A" w:rsidRDefault="00751F01" w:rsidP="00C52DE1">
      <w:pPr>
        <w:numPr>
          <w:ilvl w:val="0"/>
          <w:numId w:val="5"/>
        </w:numPr>
        <w:spacing w:line="360" w:lineRule="auto"/>
        <w:jc w:val="both"/>
        <w:rPr>
          <w:rFonts w:ascii="Arial" w:hAnsi="Arial" w:cs="Arial"/>
          <w:lang w:val="es-PE"/>
        </w:rPr>
      </w:pPr>
      <w:r w:rsidRPr="0090305A">
        <w:rPr>
          <w:rFonts w:ascii="Arial" w:hAnsi="Arial" w:cs="Arial"/>
          <w:lang w:val="es-PE"/>
        </w:rPr>
        <w:t>El marco de referencia para la formulación y ejecución de las políticas de desarrollo territorial en materias de competencia municipal.</w:t>
      </w:r>
    </w:p>
    <w:p w:rsidR="007156D7" w:rsidRPr="0089051E" w:rsidRDefault="00751F01" w:rsidP="00C52DE1">
      <w:pPr>
        <w:numPr>
          <w:ilvl w:val="0"/>
          <w:numId w:val="5"/>
        </w:numPr>
        <w:spacing w:line="360" w:lineRule="auto"/>
        <w:jc w:val="both"/>
        <w:rPr>
          <w:rFonts w:ascii="Arial" w:hAnsi="Arial" w:cs="Arial"/>
          <w:sz w:val="24"/>
          <w:szCs w:val="24"/>
          <w:lang w:val="es-PE"/>
        </w:rPr>
      </w:pPr>
      <w:r w:rsidRPr="0090305A">
        <w:rPr>
          <w:rFonts w:ascii="Arial" w:hAnsi="Arial" w:cs="Arial"/>
          <w:lang w:val="es-PE"/>
        </w:rPr>
        <w:t xml:space="preserve">Las estratégicas de desarrollo territorial y lineamientos para los planes de desarrollo urbano, a fin de garantizar una adecuada coordinación y </w:t>
      </w:r>
      <w:r w:rsidRPr="0089051E">
        <w:rPr>
          <w:rFonts w:ascii="Arial" w:hAnsi="Arial" w:cs="Arial"/>
          <w:sz w:val="24"/>
          <w:szCs w:val="24"/>
          <w:lang w:val="es-PE"/>
        </w:rPr>
        <w:t>articulación de acciones.</w:t>
      </w:r>
    </w:p>
    <w:p w:rsidR="007156D7" w:rsidRPr="0089051E" w:rsidRDefault="000F7E3C" w:rsidP="00C52DE1">
      <w:pPr>
        <w:spacing w:line="360" w:lineRule="auto"/>
        <w:jc w:val="both"/>
        <w:rPr>
          <w:rFonts w:ascii="Arial" w:hAnsi="Arial" w:cs="Arial"/>
          <w:color w:val="000000"/>
          <w:szCs w:val="24"/>
        </w:rPr>
      </w:pPr>
      <w:r w:rsidRPr="001D07C3">
        <w:rPr>
          <w:rFonts w:ascii="Arial" w:hAnsi="Arial" w:cs="Arial"/>
          <w:szCs w:val="24"/>
        </w:rPr>
        <w:t>E</w:t>
      </w:r>
      <w:r w:rsidR="007156D7" w:rsidRPr="001D07C3">
        <w:rPr>
          <w:rFonts w:ascii="Arial" w:hAnsi="Arial" w:cs="Arial"/>
          <w:szCs w:val="24"/>
        </w:rPr>
        <w:t>l Artículo 58 de</w:t>
      </w:r>
      <w:r w:rsidRPr="001D07C3">
        <w:rPr>
          <w:rFonts w:ascii="Arial" w:hAnsi="Arial" w:cs="Arial"/>
          <w:szCs w:val="24"/>
        </w:rPr>
        <w:t xml:space="preserve"> la presente normativa establece </w:t>
      </w:r>
      <w:r w:rsidR="007156D7" w:rsidRPr="001D07C3">
        <w:rPr>
          <w:rFonts w:ascii="Arial" w:hAnsi="Arial" w:cs="Arial"/>
          <w:szCs w:val="24"/>
        </w:rPr>
        <w:t>que el Planeamiento Integral es un instrumento Técnico normativo mediante el cual se asigna zonificación y vías primarias con fines de integración al área urbana, a los predios rústicos no comprendidos en los PDU, EU o localizados en Centros Poblados que carezcan de PDU y /o Zonificación.</w:t>
      </w:r>
      <w:r w:rsidR="0089051E" w:rsidRPr="001D07C3">
        <w:rPr>
          <w:rFonts w:ascii="Arial" w:hAnsi="Arial" w:cs="Arial"/>
          <w:szCs w:val="24"/>
        </w:rPr>
        <w:t xml:space="preserve"> Adicionalmente, el artículo 101.1, numeral 3 establece como zona de uso de suelo </w:t>
      </w:r>
      <w:r w:rsidR="0089051E" w:rsidRPr="001D07C3">
        <w:rPr>
          <w:rFonts w:ascii="Arial" w:hAnsi="Arial" w:cs="Arial"/>
          <w:i/>
          <w:szCs w:val="24"/>
        </w:rPr>
        <w:t>“</w:t>
      </w:r>
      <w:r w:rsidR="007156D7" w:rsidRPr="001D07C3">
        <w:rPr>
          <w:rFonts w:ascii="Arial" w:hAnsi="Arial" w:cs="Arial"/>
          <w:i/>
          <w:color w:val="000000"/>
          <w:szCs w:val="24"/>
        </w:rPr>
        <w:t xml:space="preserve">Industrial (I): Área urbana destinada predominantemente a la ubicación y funcionamiento de establecimientos de transformación de productos. Los planos de zonificación consignan: Zona de Industria Pesada Básica (I4), Zona de Gran Industria (I3), </w:t>
      </w:r>
      <w:r w:rsidR="007156D7" w:rsidRPr="001D07C3">
        <w:rPr>
          <w:rFonts w:ascii="Arial" w:hAnsi="Arial" w:cs="Arial"/>
          <w:b/>
          <w:i/>
          <w:color w:val="000000"/>
          <w:szCs w:val="24"/>
        </w:rPr>
        <w:t>Zona de Industria Liviana (I2)</w:t>
      </w:r>
      <w:r w:rsidR="007156D7" w:rsidRPr="001D07C3">
        <w:rPr>
          <w:rFonts w:ascii="Arial" w:hAnsi="Arial" w:cs="Arial"/>
          <w:i/>
          <w:color w:val="000000"/>
          <w:szCs w:val="24"/>
        </w:rPr>
        <w:t xml:space="preserve"> y Zona de Industria Elemental y Complementaria (I1)</w:t>
      </w:r>
      <w:r w:rsidR="0089051E" w:rsidRPr="001D07C3">
        <w:rPr>
          <w:rFonts w:ascii="Arial" w:hAnsi="Arial" w:cs="Arial"/>
          <w:i/>
          <w:color w:val="000000"/>
          <w:szCs w:val="24"/>
        </w:rPr>
        <w:t>”</w:t>
      </w:r>
      <w:r w:rsidR="007156D7" w:rsidRPr="001D07C3">
        <w:rPr>
          <w:rFonts w:ascii="Arial" w:hAnsi="Arial" w:cs="Arial"/>
          <w:color w:val="000000"/>
          <w:szCs w:val="24"/>
        </w:rPr>
        <w:t>.</w:t>
      </w:r>
    </w:p>
    <w:p w:rsidR="00751F01" w:rsidRPr="0090305A" w:rsidRDefault="00751F01" w:rsidP="00C52DE1">
      <w:pPr>
        <w:spacing w:line="360" w:lineRule="auto"/>
        <w:jc w:val="both"/>
        <w:rPr>
          <w:rFonts w:ascii="Arial" w:hAnsi="Arial" w:cs="Arial"/>
          <w:lang w:val="es-PE"/>
        </w:rPr>
      </w:pPr>
      <w:r w:rsidRPr="0090305A">
        <w:rPr>
          <w:rFonts w:ascii="Arial" w:hAnsi="Arial" w:cs="Arial"/>
          <w:b/>
          <w:lang w:val="es-PE"/>
        </w:rPr>
        <w:lastRenderedPageBreak/>
        <w:t xml:space="preserve">- </w:t>
      </w:r>
      <w:r w:rsidRPr="0090305A">
        <w:rPr>
          <w:rFonts w:ascii="Arial" w:hAnsi="Arial" w:cs="Arial"/>
          <w:b/>
          <w:u w:val="single"/>
          <w:lang w:val="es-PE"/>
        </w:rPr>
        <w:t>REGLAMENTO NACIONAL DE EDIFICACIONES</w:t>
      </w:r>
      <w:r w:rsidRPr="0090305A">
        <w:rPr>
          <w:rFonts w:ascii="Arial" w:hAnsi="Arial" w:cs="Arial"/>
          <w:b/>
          <w:lang w:val="es-PE"/>
        </w:rPr>
        <w:t>:</w:t>
      </w:r>
      <w:r w:rsidRPr="0090305A">
        <w:rPr>
          <w:rFonts w:ascii="Arial" w:hAnsi="Arial" w:cs="Arial"/>
          <w:lang w:val="es-PE"/>
        </w:rPr>
        <w:t xml:space="preserve">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proceso de ocupación espacial y por carecer la Municipalidad Provincial de Cañete de un Plan de Desarrollo Urbano que adicionalmente debe resaltarse que el actual plan de desarrollo urbano tiene una antigüedad de más de 10 años por lo que resulta obsoleta.</w:t>
      </w:r>
    </w:p>
    <w:p w:rsidR="00751F01" w:rsidRPr="0090305A" w:rsidRDefault="00751F01" w:rsidP="00C52DE1">
      <w:pPr>
        <w:spacing w:line="360" w:lineRule="auto"/>
        <w:jc w:val="both"/>
        <w:rPr>
          <w:rFonts w:ascii="Arial" w:hAnsi="Arial" w:cs="Arial"/>
          <w:lang w:val="es-PE"/>
        </w:rPr>
      </w:pPr>
      <w:r w:rsidRPr="0090305A">
        <w:rPr>
          <w:rFonts w:ascii="Arial" w:hAnsi="Arial" w:cs="Arial"/>
          <w:b/>
          <w:lang w:val="es-PE"/>
        </w:rPr>
        <w:t xml:space="preserve">- </w:t>
      </w:r>
      <w:r w:rsidRPr="0090305A">
        <w:rPr>
          <w:rFonts w:ascii="Arial" w:hAnsi="Arial" w:cs="Arial"/>
          <w:b/>
          <w:u w:val="single"/>
          <w:lang w:val="es-PE"/>
        </w:rPr>
        <w:t>LEY 29090</w:t>
      </w:r>
      <w:r w:rsidRPr="0090305A">
        <w:rPr>
          <w:rFonts w:ascii="Arial" w:hAnsi="Arial" w:cs="Arial"/>
          <w:b/>
          <w:lang w:val="es-PE"/>
        </w:rPr>
        <w:t>:</w:t>
      </w:r>
      <w:r w:rsidRPr="0090305A">
        <w:rPr>
          <w:rFonts w:ascii="Arial" w:hAnsi="Arial" w:cs="Arial"/>
          <w:lang w:val="es-PE"/>
        </w:rPr>
        <w:t xml:space="preserve">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751F01" w:rsidRPr="0090305A" w:rsidRDefault="00751F01" w:rsidP="00C52DE1">
      <w:pPr>
        <w:spacing w:line="360" w:lineRule="auto"/>
        <w:jc w:val="both"/>
        <w:rPr>
          <w:rFonts w:ascii="Arial" w:hAnsi="Arial" w:cs="Arial"/>
          <w:lang w:val="es-PE"/>
        </w:rPr>
      </w:pPr>
      <w:r w:rsidRPr="0090305A">
        <w:rPr>
          <w:rFonts w:ascii="Arial" w:hAnsi="Arial" w:cs="Arial"/>
          <w:b/>
          <w:lang w:val="es-PE"/>
        </w:rPr>
        <w:t xml:space="preserve">- </w:t>
      </w:r>
      <w:r w:rsidRPr="0090305A">
        <w:rPr>
          <w:rFonts w:ascii="Arial" w:hAnsi="Arial" w:cs="Arial"/>
          <w:b/>
          <w:u w:val="single"/>
          <w:lang w:val="es-PE"/>
        </w:rPr>
        <w:t>ORDENANZA MUNICIPAL N° 06-2002-MPC</w:t>
      </w:r>
      <w:r w:rsidRPr="0090305A">
        <w:rPr>
          <w:rFonts w:ascii="Arial" w:hAnsi="Arial" w:cs="Arial"/>
          <w:b/>
          <w:lang w:val="es-PE"/>
        </w:rPr>
        <w:t>:</w:t>
      </w:r>
      <w:r w:rsidRPr="0090305A">
        <w:rPr>
          <w:rFonts w:ascii="Arial" w:hAnsi="Arial" w:cs="Arial"/>
          <w:lang w:val="es-PE"/>
        </w:rPr>
        <w:t xml:space="preserve">  Mediante acuerdo de consejo N° 043-95-MPC,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w:t>
      </w:r>
      <w:proofErr w:type="spellStart"/>
      <w:r w:rsidRPr="0090305A">
        <w:rPr>
          <w:rFonts w:ascii="Arial" w:hAnsi="Arial" w:cs="Arial"/>
          <w:lang w:val="es-PE"/>
        </w:rPr>
        <w:t>objetiviza</w:t>
      </w:r>
      <w:proofErr w:type="spellEnd"/>
      <w:r w:rsidRPr="0090305A">
        <w:rPr>
          <w:rFonts w:ascii="Arial" w:hAnsi="Arial" w:cs="Arial"/>
          <w:lang w:val="es-PE"/>
        </w:rPr>
        <w:t xml:space="preserve"> la aplicación formal de las propuestas técnicas-normativa dispuesta en el citado acuerdo, publicándose esta última en el diario Oficial El Peruano con fecha 27-07-1995</w:t>
      </w:r>
    </w:p>
    <w:p w:rsidR="00751F01" w:rsidRPr="0090305A" w:rsidRDefault="00751F01" w:rsidP="00C52DE1">
      <w:pPr>
        <w:spacing w:line="360" w:lineRule="auto"/>
        <w:jc w:val="both"/>
        <w:rPr>
          <w:rFonts w:ascii="Arial" w:hAnsi="Arial" w:cs="Arial"/>
          <w:lang w:val="es-PE"/>
        </w:rPr>
      </w:pPr>
      <w:r w:rsidRPr="0090305A">
        <w:rPr>
          <w:rFonts w:ascii="Arial" w:hAnsi="Arial" w:cs="Arial"/>
          <w:b/>
          <w:lang w:val="es-PE"/>
        </w:rPr>
        <w:t xml:space="preserve">- </w:t>
      </w:r>
      <w:r w:rsidRPr="0090305A">
        <w:rPr>
          <w:rFonts w:ascii="Arial" w:hAnsi="Arial" w:cs="Arial"/>
          <w:b/>
          <w:u w:val="single"/>
          <w:lang w:val="es-PE"/>
        </w:rPr>
        <w:t>Ordenanza N° 025-2002-MPC</w:t>
      </w:r>
      <w:r w:rsidRPr="0090305A">
        <w:rPr>
          <w:rFonts w:ascii="Arial" w:hAnsi="Arial" w:cs="Arial"/>
          <w:b/>
          <w:lang w:val="es-PE"/>
        </w:rPr>
        <w:t>:</w:t>
      </w:r>
      <w:r w:rsidRPr="0090305A">
        <w:rPr>
          <w:rFonts w:ascii="Arial" w:hAnsi="Arial" w:cs="Arial"/>
          <w:lang w:val="es-PE"/>
        </w:rPr>
        <w:t xml:space="preserve"> El Consejo Provincial de Cañete aprobó el Plan Estratégico de Desarrollo de la Provincia de Cañete.</w:t>
      </w:r>
    </w:p>
    <w:p w:rsidR="00751F01" w:rsidRPr="0090305A" w:rsidRDefault="00751F01" w:rsidP="00C52DE1">
      <w:pPr>
        <w:spacing w:line="360" w:lineRule="auto"/>
        <w:rPr>
          <w:rFonts w:ascii="Arial" w:hAnsi="Arial" w:cs="Arial"/>
          <w:b/>
        </w:rPr>
      </w:pPr>
    </w:p>
    <w:p w:rsidR="005911F3" w:rsidRPr="0090305A" w:rsidRDefault="00751F01" w:rsidP="00C52DE1">
      <w:pPr>
        <w:spacing w:line="360" w:lineRule="auto"/>
        <w:rPr>
          <w:rFonts w:ascii="Arial" w:hAnsi="Arial" w:cs="Arial"/>
          <w:b/>
        </w:rPr>
      </w:pPr>
      <w:r w:rsidRPr="0090305A">
        <w:rPr>
          <w:rFonts w:ascii="Arial" w:hAnsi="Arial" w:cs="Arial"/>
          <w:b/>
        </w:rPr>
        <w:t>10</w:t>
      </w:r>
      <w:r w:rsidR="00880CB1" w:rsidRPr="0090305A">
        <w:rPr>
          <w:rFonts w:ascii="Arial" w:hAnsi="Arial" w:cs="Arial"/>
          <w:b/>
        </w:rPr>
        <w:t>.</w:t>
      </w:r>
      <w:r w:rsidRPr="0090305A">
        <w:rPr>
          <w:rFonts w:ascii="Arial" w:hAnsi="Arial" w:cs="Arial"/>
          <w:b/>
        </w:rPr>
        <w:t>-</w:t>
      </w:r>
      <w:r w:rsidR="003B2002" w:rsidRPr="0090305A">
        <w:rPr>
          <w:rFonts w:ascii="Arial" w:hAnsi="Arial" w:cs="Arial"/>
          <w:b/>
        </w:rPr>
        <w:t xml:space="preserve"> </w:t>
      </w:r>
      <w:r w:rsidR="005911F3" w:rsidRPr="0090305A">
        <w:rPr>
          <w:rFonts w:ascii="Arial" w:hAnsi="Arial" w:cs="Arial"/>
          <w:b/>
        </w:rPr>
        <w:t xml:space="preserve">ASPECTO DE COMPATIBILIDAD: </w:t>
      </w:r>
    </w:p>
    <w:p w:rsidR="00C571C4" w:rsidRPr="0090305A" w:rsidRDefault="00F33310" w:rsidP="00C52DE1">
      <w:pPr>
        <w:spacing w:line="360" w:lineRule="auto"/>
        <w:jc w:val="both"/>
        <w:rPr>
          <w:rFonts w:ascii="Arial" w:hAnsi="Arial" w:cs="Arial"/>
        </w:rPr>
      </w:pPr>
      <w:r w:rsidRPr="0090305A">
        <w:rPr>
          <w:rFonts w:ascii="Arial" w:hAnsi="Arial" w:cs="Arial"/>
          <w:lang w:val="es-PE"/>
        </w:rPr>
        <w:t xml:space="preserve">La zonificación propuesta es compatible con la zona puesto que existen industrias </w:t>
      </w:r>
      <w:r w:rsidR="002A0782" w:rsidRPr="0090305A">
        <w:rPr>
          <w:rFonts w:ascii="Arial" w:hAnsi="Arial" w:cs="Arial"/>
          <w:lang w:val="es-PE"/>
        </w:rPr>
        <w:t>pesadas</w:t>
      </w:r>
      <w:r w:rsidRPr="0090305A">
        <w:rPr>
          <w:rFonts w:ascii="Arial" w:hAnsi="Arial" w:cs="Arial"/>
          <w:lang w:val="es-PE"/>
        </w:rPr>
        <w:t xml:space="preserve"> en casi toda la zona, </w:t>
      </w:r>
      <w:r w:rsidR="002A0782" w:rsidRPr="0090305A">
        <w:rPr>
          <w:rFonts w:ascii="Arial" w:hAnsi="Arial" w:cs="Arial"/>
          <w:lang w:val="es-PE"/>
        </w:rPr>
        <w:t xml:space="preserve">talleres de metal mecánica, </w:t>
      </w:r>
      <w:r w:rsidR="001D07C3" w:rsidRPr="001D07C3">
        <w:rPr>
          <w:rFonts w:ascii="Arial" w:hAnsi="Arial" w:cs="Arial"/>
        </w:rPr>
        <w:t>de</w:t>
      </w:r>
      <w:r w:rsidR="001D07C3">
        <w:rPr>
          <w:rFonts w:ascii="Arial" w:hAnsi="Arial" w:cs="Arial"/>
        </w:rPr>
        <w:t>pósitos, almacenes, entre otros</w:t>
      </w:r>
      <w:r w:rsidRPr="0090305A">
        <w:rPr>
          <w:rFonts w:ascii="Arial" w:hAnsi="Arial" w:cs="Arial"/>
          <w:lang w:val="es-PE"/>
        </w:rPr>
        <w:t>, los mismos que se encuentran formalizándose y otros que han obtenido su zonificación ciñéndose de acuerdo a lo estipulado en el D</w:t>
      </w:r>
      <w:r w:rsidR="00BF6939">
        <w:rPr>
          <w:rFonts w:ascii="Arial" w:hAnsi="Arial" w:cs="Arial"/>
          <w:lang w:val="es-PE"/>
        </w:rPr>
        <w:t>ecreto Supremo N°</w:t>
      </w:r>
      <w:r w:rsidRPr="0090305A">
        <w:rPr>
          <w:rFonts w:ascii="Arial" w:hAnsi="Arial" w:cs="Arial"/>
          <w:lang w:val="es-PE"/>
        </w:rPr>
        <w:t xml:space="preserve"> 022-2016-VIVIENDA; como con zonificaciones de I-</w:t>
      </w:r>
      <w:r w:rsidR="001D07C3">
        <w:rPr>
          <w:rFonts w:ascii="Arial" w:hAnsi="Arial" w:cs="Arial"/>
          <w:lang w:val="es-PE"/>
        </w:rPr>
        <w:t>2, I-3</w:t>
      </w:r>
      <w:r w:rsidRPr="0090305A">
        <w:rPr>
          <w:rFonts w:ascii="Arial" w:hAnsi="Arial" w:cs="Arial"/>
          <w:lang w:val="es-PE"/>
        </w:rPr>
        <w:t>.</w:t>
      </w:r>
    </w:p>
    <w:p w:rsidR="00FC2367" w:rsidRPr="0090305A" w:rsidRDefault="002A0782" w:rsidP="00C52DE1">
      <w:pPr>
        <w:spacing w:line="360" w:lineRule="auto"/>
        <w:rPr>
          <w:rFonts w:ascii="Arial" w:hAnsi="Arial" w:cs="Arial"/>
          <w:b/>
        </w:rPr>
      </w:pPr>
      <w:r w:rsidRPr="0090305A">
        <w:rPr>
          <w:rFonts w:ascii="Arial" w:hAnsi="Arial" w:cs="Arial"/>
          <w:b/>
        </w:rPr>
        <w:lastRenderedPageBreak/>
        <w:t>11</w:t>
      </w:r>
      <w:r w:rsidR="00880CB1" w:rsidRPr="0090305A">
        <w:rPr>
          <w:rFonts w:ascii="Arial" w:hAnsi="Arial" w:cs="Arial"/>
          <w:b/>
        </w:rPr>
        <w:t>.</w:t>
      </w:r>
      <w:r w:rsidRPr="0090305A">
        <w:rPr>
          <w:rFonts w:ascii="Arial" w:hAnsi="Arial" w:cs="Arial"/>
          <w:b/>
        </w:rPr>
        <w:t>- ASPECTO TÉ</w:t>
      </w:r>
      <w:r w:rsidR="00FC2367" w:rsidRPr="0090305A">
        <w:rPr>
          <w:rFonts w:ascii="Arial" w:hAnsi="Arial" w:cs="Arial"/>
          <w:b/>
        </w:rPr>
        <w:t>CNICO:</w:t>
      </w:r>
    </w:p>
    <w:p w:rsidR="002A0782" w:rsidRPr="0090305A" w:rsidRDefault="002A0782" w:rsidP="00C52DE1">
      <w:pPr>
        <w:spacing w:line="360" w:lineRule="auto"/>
        <w:jc w:val="both"/>
        <w:rPr>
          <w:rFonts w:ascii="Arial" w:hAnsi="Arial" w:cs="Arial"/>
          <w:lang w:val="es-PE"/>
        </w:rPr>
      </w:pPr>
      <w:r w:rsidRPr="0090305A">
        <w:rPr>
          <w:rFonts w:ascii="Arial" w:hAnsi="Arial" w:cs="Arial"/>
          <w:lang w:val="es-PE"/>
        </w:rPr>
        <w:t>El área de</w:t>
      </w:r>
      <w:r w:rsidR="0081388A" w:rsidRPr="0090305A">
        <w:rPr>
          <w:rFonts w:ascii="Arial" w:hAnsi="Arial" w:cs="Arial"/>
          <w:lang w:val="es-PE"/>
        </w:rPr>
        <w:t xml:space="preserve"> interés materia aprobación de Planeamiento I</w:t>
      </w:r>
      <w:r w:rsidRPr="0090305A">
        <w:rPr>
          <w:rFonts w:ascii="Arial" w:hAnsi="Arial" w:cs="Arial"/>
          <w:lang w:val="es-PE"/>
        </w:rPr>
        <w:t xml:space="preserve">ntegral – </w:t>
      </w:r>
      <w:r w:rsidR="005925AD">
        <w:rPr>
          <w:rFonts w:ascii="Arial" w:hAnsi="Arial" w:cs="Arial"/>
          <w:lang w:val="es-PE"/>
        </w:rPr>
        <w:t xml:space="preserve">antes llamado </w:t>
      </w:r>
      <w:r w:rsidRPr="0090305A">
        <w:rPr>
          <w:rFonts w:ascii="Arial" w:hAnsi="Arial" w:cs="Arial"/>
          <w:lang w:val="es-PE"/>
        </w:rPr>
        <w:t>Anexión al área urbana y asignación de zonificación, se encuentra ubicado en una zo</w:t>
      </w:r>
      <w:r w:rsidR="001114CE">
        <w:rPr>
          <w:rFonts w:ascii="Arial" w:hAnsi="Arial" w:cs="Arial"/>
          <w:lang w:val="es-PE"/>
        </w:rPr>
        <w:t>na donde la sección vial es de 9</w:t>
      </w:r>
      <w:r w:rsidRPr="0090305A">
        <w:rPr>
          <w:rFonts w:ascii="Arial" w:hAnsi="Arial" w:cs="Arial"/>
          <w:lang w:val="es-PE"/>
        </w:rPr>
        <w:t xml:space="preserve">.00 ml; la misma que ya se encuentra definida y consolidada. </w:t>
      </w:r>
    </w:p>
    <w:p w:rsidR="002A0782" w:rsidRPr="0090305A" w:rsidRDefault="002A0782" w:rsidP="00C52DE1">
      <w:pPr>
        <w:spacing w:line="360" w:lineRule="auto"/>
        <w:jc w:val="both"/>
        <w:rPr>
          <w:rFonts w:ascii="Arial" w:hAnsi="Arial" w:cs="Arial"/>
          <w:lang w:val="es-PE"/>
        </w:rPr>
      </w:pPr>
      <w:r w:rsidRPr="0090305A">
        <w:rPr>
          <w:rFonts w:ascii="Arial" w:hAnsi="Arial" w:cs="Arial"/>
          <w:lang w:val="es-PE"/>
        </w:rPr>
        <w:t>El predio se encuentra inscrito en la Zona Registral N° IX. Sede Lima, Oficina Registral de Cañete</w:t>
      </w:r>
      <w:r w:rsidR="005925AD">
        <w:rPr>
          <w:rFonts w:ascii="Arial" w:hAnsi="Arial" w:cs="Arial"/>
          <w:lang w:val="es-PE"/>
        </w:rPr>
        <w:t>,</w:t>
      </w:r>
      <w:r w:rsidRPr="0090305A">
        <w:rPr>
          <w:rFonts w:ascii="Arial" w:hAnsi="Arial" w:cs="Arial"/>
          <w:lang w:val="es-PE"/>
        </w:rPr>
        <w:t xml:space="preserve"> Partida electrónica N° ° </w:t>
      </w:r>
      <w:r w:rsidR="001114CE" w:rsidRPr="001114CE">
        <w:rPr>
          <w:rFonts w:ascii="Arial" w:hAnsi="Arial" w:cs="Arial"/>
        </w:rPr>
        <w:t>P17067954</w:t>
      </w:r>
      <w:r w:rsidR="005925AD">
        <w:rPr>
          <w:rFonts w:ascii="Arial" w:hAnsi="Arial" w:cs="Arial"/>
          <w:lang w:val="es-PE"/>
        </w:rPr>
        <w:t xml:space="preserve"> del Registro de Propiedad Inmueble.</w:t>
      </w:r>
    </w:p>
    <w:p w:rsidR="002A0782" w:rsidRPr="0090305A" w:rsidRDefault="002A0782" w:rsidP="00C52DE1">
      <w:pPr>
        <w:spacing w:line="360" w:lineRule="auto"/>
        <w:jc w:val="both"/>
        <w:rPr>
          <w:rFonts w:ascii="Arial" w:hAnsi="Arial" w:cs="Arial"/>
          <w:lang w:val="es-PE"/>
        </w:rPr>
      </w:pPr>
      <w:r w:rsidRPr="0090305A">
        <w:rPr>
          <w:rFonts w:ascii="Arial" w:hAnsi="Arial" w:cs="Arial"/>
          <w:lang w:val="es-PE"/>
        </w:rPr>
        <w:t xml:space="preserve">Siendo las medidas perimétricas del predio las siguientes: </w:t>
      </w:r>
    </w:p>
    <w:p w:rsidR="002A0782" w:rsidRPr="0090305A" w:rsidRDefault="002A0782" w:rsidP="00C52DE1">
      <w:pPr>
        <w:spacing w:line="360" w:lineRule="auto"/>
        <w:jc w:val="both"/>
        <w:rPr>
          <w:rFonts w:ascii="Arial" w:hAnsi="Arial" w:cs="Arial"/>
          <w:lang w:val="es-PE"/>
        </w:rPr>
      </w:pPr>
      <w:r w:rsidRPr="0090305A">
        <w:rPr>
          <w:rFonts w:ascii="Arial" w:hAnsi="Arial" w:cs="Arial"/>
          <w:b/>
          <w:lang w:val="es-PE"/>
        </w:rPr>
        <w:t xml:space="preserve">Por el </w:t>
      </w:r>
      <w:r w:rsidR="00627145">
        <w:rPr>
          <w:rFonts w:ascii="Arial" w:hAnsi="Arial" w:cs="Arial"/>
          <w:b/>
          <w:lang w:val="es-PE"/>
        </w:rPr>
        <w:t>Frente</w:t>
      </w:r>
      <w:r w:rsidR="00B35B89" w:rsidRPr="0090305A">
        <w:rPr>
          <w:rFonts w:ascii="Arial" w:hAnsi="Arial" w:cs="Arial"/>
          <w:b/>
          <w:lang w:val="es-PE"/>
        </w:rPr>
        <w:t>:</w:t>
      </w:r>
      <w:r w:rsidRPr="0090305A">
        <w:rPr>
          <w:rFonts w:ascii="Arial" w:hAnsi="Arial" w:cs="Arial"/>
          <w:lang w:val="es-PE"/>
        </w:rPr>
        <w:t xml:space="preserve"> </w:t>
      </w:r>
      <w:r w:rsidR="0081388A" w:rsidRPr="0090305A">
        <w:rPr>
          <w:rFonts w:ascii="Arial" w:hAnsi="Arial" w:cs="Arial"/>
          <w:lang w:val="es-PE"/>
        </w:rPr>
        <w:t>C</w:t>
      </w:r>
      <w:r w:rsidRPr="0090305A">
        <w:rPr>
          <w:rFonts w:ascii="Arial" w:hAnsi="Arial" w:cs="Arial"/>
          <w:lang w:val="es-PE"/>
        </w:rPr>
        <w:t>olinda con</w:t>
      </w:r>
      <w:r w:rsidR="0081388A" w:rsidRPr="0090305A">
        <w:rPr>
          <w:rFonts w:ascii="Arial" w:hAnsi="Arial" w:cs="Arial"/>
          <w:lang w:val="es-ES_tradnl"/>
        </w:rPr>
        <w:t xml:space="preserve"> </w:t>
      </w:r>
      <w:r w:rsidR="00627145">
        <w:rPr>
          <w:rFonts w:ascii="Arial" w:hAnsi="Arial" w:cs="Arial"/>
          <w:lang w:val="es-ES_tradnl"/>
        </w:rPr>
        <w:t xml:space="preserve">Camino </w:t>
      </w:r>
      <w:proofErr w:type="spellStart"/>
      <w:r w:rsidR="00627145">
        <w:rPr>
          <w:rFonts w:ascii="Arial" w:hAnsi="Arial" w:cs="Arial"/>
          <w:lang w:val="es-ES_tradnl"/>
        </w:rPr>
        <w:t>Carrozable</w:t>
      </w:r>
      <w:proofErr w:type="spellEnd"/>
      <w:r w:rsidR="00627145">
        <w:rPr>
          <w:rFonts w:ascii="Arial" w:hAnsi="Arial" w:cs="Arial"/>
          <w:lang w:val="es-ES_tradnl"/>
        </w:rPr>
        <w:t xml:space="preserve"> y Parcela 84-E</w:t>
      </w:r>
      <w:r w:rsidR="0081388A" w:rsidRPr="0090305A">
        <w:rPr>
          <w:rFonts w:ascii="Arial" w:hAnsi="Arial" w:cs="Arial"/>
          <w:lang w:val="es-ES_tradnl"/>
        </w:rPr>
        <w:t xml:space="preserve">, </w:t>
      </w:r>
      <w:r w:rsidR="00627145">
        <w:rPr>
          <w:rFonts w:ascii="Arial" w:hAnsi="Arial" w:cs="Arial"/>
          <w:lang w:val="es-ES_tradnl"/>
        </w:rPr>
        <w:t>en cuatro tramos de 51.74 ml, 5.80 ml, 8.63 ml y 22.81 ml.</w:t>
      </w:r>
    </w:p>
    <w:p w:rsidR="002A0782" w:rsidRPr="0090305A" w:rsidRDefault="00627145" w:rsidP="00C52DE1">
      <w:pPr>
        <w:spacing w:line="360" w:lineRule="auto"/>
        <w:jc w:val="both"/>
        <w:rPr>
          <w:rFonts w:ascii="Arial" w:hAnsi="Arial" w:cs="Arial"/>
          <w:lang w:val="es-PE"/>
        </w:rPr>
      </w:pPr>
      <w:r>
        <w:rPr>
          <w:rFonts w:ascii="Arial" w:hAnsi="Arial" w:cs="Arial"/>
          <w:b/>
          <w:lang w:val="es-PE"/>
        </w:rPr>
        <w:t>Por la Derecha</w:t>
      </w:r>
      <w:r w:rsidR="00B35B89" w:rsidRPr="0090305A">
        <w:rPr>
          <w:rFonts w:ascii="Arial" w:hAnsi="Arial" w:cs="Arial"/>
          <w:b/>
          <w:lang w:val="es-PE"/>
        </w:rPr>
        <w:t>:</w:t>
      </w:r>
      <w:r w:rsidR="002A0782" w:rsidRPr="0090305A">
        <w:rPr>
          <w:rFonts w:ascii="Arial" w:hAnsi="Arial" w:cs="Arial"/>
          <w:lang w:val="es-PE"/>
        </w:rPr>
        <w:t xml:space="preserve"> </w:t>
      </w:r>
      <w:r w:rsidR="0081388A" w:rsidRPr="0090305A">
        <w:rPr>
          <w:rFonts w:ascii="Arial" w:hAnsi="Arial" w:cs="Arial"/>
          <w:lang w:val="es-PE"/>
        </w:rPr>
        <w:t>C</w:t>
      </w:r>
      <w:r w:rsidR="002A0782" w:rsidRPr="0090305A">
        <w:rPr>
          <w:rFonts w:ascii="Arial" w:hAnsi="Arial" w:cs="Arial"/>
          <w:lang w:val="es-PE"/>
        </w:rPr>
        <w:t xml:space="preserve">olinda con </w:t>
      </w:r>
      <w:r>
        <w:rPr>
          <w:rFonts w:ascii="Arial" w:hAnsi="Arial" w:cs="Arial"/>
          <w:lang w:val="es-PE"/>
        </w:rPr>
        <w:t>la Parcela 83</w:t>
      </w:r>
      <w:r w:rsidR="0081388A" w:rsidRPr="0090305A">
        <w:rPr>
          <w:rFonts w:ascii="Arial" w:hAnsi="Arial" w:cs="Arial"/>
          <w:lang w:val="es-PE"/>
        </w:rPr>
        <w:t>,</w:t>
      </w:r>
      <w:r w:rsidR="002A0782" w:rsidRPr="0090305A">
        <w:rPr>
          <w:rFonts w:ascii="Arial" w:hAnsi="Arial" w:cs="Arial"/>
          <w:lang w:val="es-PE"/>
        </w:rPr>
        <w:t xml:space="preserve"> </w:t>
      </w:r>
      <w:r>
        <w:rPr>
          <w:rFonts w:ascii="Arial" w:hAnsi="Arial" w:cs="Arial"/>
          <w:lang w:val="es-PE"/>
        </w:rPr>
        <w:t>con 107.64</w:t>
      </w:r>
      <w:r w:rsidR="0081388A" w:rsidRPr="0090305A">
        <w:rPr>
          <w:rFonts w:ascii="Arial" w:hAnsi="Arial" w:cs="Arial"/>
          <w:lang w:val="es-PE"/>
        </w:rPr>
        <w:t xml:space="preserve"> ml.</w:t>
      </w:r>
    </w:p>
    <w:p w:rsidR="002A0782" w:rsidRPr="0090305A" w:rsidRDefault="00627145" w:rsidP="00C52DE1">
      <w:pPr>
        <w:spacing w:line="360" w:lineRule="auto"/>
        <w:jc w:val="both"/>
        <w:rPr>
          <w:rFonts w:ascii="Arial" w:hAnsi="Arial" w:cs="Arial"/>
          <w:lang w:val="es-PE"/>
        </w:rPr>
      </w:pPr>
      <w:r>
        <w:rPr>
          <w:rFonts w:ascii="Arial" w:hAnsi="Arial" w:cs="Arial"/>
          <w:b/>
          <w:lang w:val="es-PE"/>
        </w:rPr>
        <w:t>Por la Izquierda</w:t>
      </w:r>
      <w:r w:rsidR="00B35B89" w:rsidRPr="0090305A">
        <w:rPr>
          <w:rFonts w:ascii="Arial" w:hAnsi="Arial" w:cs="Arial"/>
          <w:b/>
          <w:lang w:val="es-PE"/>
        </w:rPr>
        <w:t>:</w:t>
      </w:r>
      <w:r w:rsidR="0081388A" w:rsidRPr="0090305A">
        <w:rPr>
          <w:rFonts w:ascii="Arial" w:hAnsi="Arial" w:cs="Arial"/>
          <w:lang w:val="es-PE"/>
        </w:rPr>
        <w:t xml:space="preserve"> </w:t>
      </w:r>
      <w:r w:rsidR="00795E0E" w:rsidRPr="0090305A">
        <w:rPr>
          <w:rFonts w:ascii="Arial" w:hAnsi="Arial" w:cs="Arial"/>
          <w:lang w:val="es-PE"/>
        </w:rPr>
        <w:t xml:space="preserve">Colinda con </w:t>
      </w:r>
      <w:r w:rsidR="00795E0E">
        <w:rPr>
          <w:rFonts w:ascii="Arial" w:hAnsi="Arial" w:cs="Arial"/>
          <w:lang w:val="es-PE"/>
        </w:rPr>
        <w:t>la Parcela 84-C</w:t>
      </w:r>
      <w:r w:rsidR="00795E0E" w:rsidRPr="0090305A">
        <w:rPr>
          <w:rFonts w:ascii="Arial" w:hAnsi="Arial" w:cs="Arial"/>
          <w:lang w:val="es-PE"/>
        </w:rPr>
        <w:t xml:space="preserve">, </w:t>
      </w:r>
      <w:r w:rsidR="00795E0E">
        <w:rPr>
          <w:rFonts w:ascii="Arial" w:hAnsi="Arial" w:cs="Arial"/>
          <w:lang w:val="es-PE"/>
        </w:rPr>
        <w:t>con 124.47</w:t>
      </w:r>
      <w:r w:rsidR="00795E0E" w:rsidRPr="0090305A">
        <w:rPr>
          <w:rFonts w:ascii="Arial" w:hAnsi="Arial" w:cs="Arial"/>
          <w:lang w:val="es-PE"/>
        </w:rPr>
        <w:t xml:space="preserve"> ml.</w:t>
      </w:r>
    </w:p>
    <w:p w:rsidR="002A0782" w:rsidRPr="0090305A" w:rsidRDefault="002A0782" w:rsidP="00C52DE1">
      <w:pPr>
        <w:spacing w:line="360" w:lineRule="auto"/>
        <w:jc w:val="both"/>
        <w:rPr>
          <w:rFonts w:ascii="Arial" w:hAnsi="Arial" w:cs="Arial"/>
          <w:lang w:val="es-PE"/>
        </w:rPr>
      </w:pPr>
      <w:r w:rsidRPr="0090305A">
        <w:rPr>
          <w:rFonts w:ascii="Arial" w:hAnsi="Arial" w:cs="Arial"/>
          <w:b/>
          <w:lang w:val="es-PE"/>
        </w:rPr>
        <w:t xml:space="preserve">Por el </w:t>
      </w:r>
      <w:r w:rsidR="00795E0E">
        <w:rPr>
          <w:rFonts w:ascii="Arial" w:hAnsi="Arial" w:cs="Arial"/>
          <w:b/>
          <w:lang w:val="es-PE"/>
        </w:rPr>
        <w:t>Fondo</w:t>
      </w:r>
      <w:r w:rsidR="00B35B89" w:rsidRPr="0090305A">
        <w:rPr>
          <w:rFonts w:ascii="Arial" w:hAnsi="Arial" w:cs="Arial"/>
          <w:b/>
          <w:lang w:val="es-PE"/>
        </w:rPr>
        <w:t>:</w:t>
      </w:r>
      <w:r w:rsidR="0081388A" w:rsidRPr="0090305A">
        <w:rPr>
          <w:rFonts w:ascii="Arial" w:hAnsi="Arial" w:cs="Arial"/>
          <w:lang w:val="es-PE"/>
        </w:rPr>
        <w:t xml:space="preserve"> </w:t>
      </w:r>
      <w:r w:rsidR="00795E0E" w:rsidRPr="0090305A">
        <w:rPr>
          <w:rFonts w:ascii="Arial" w:hAnsi="Arial" w:cs="Arial"/>
          <w:lang w:val="es-PE"/>
        </w:rPr>
        <w:t>Colinda con</w:t>
      </w:r>
      <w:r w:rsidR="00795E0E" w:rsidRPr="0090305A">
        <w:rPr>
          <w:rFonts w:ascii="Arial" w:hAnsi="Arial" w:cs="Arial"/>
          <w:lang w:val="es-ES_tradnl"/>
        </w:rPr>
        <w:t xml:space="preserve"> </w:t>
      </w:r>
      <w:r w:rsidR="00795E0E">
        <w:rPr>
          <w:rFonts w:ascii="Arial" w:hAnsi="Arial" w:cs="Arial"/>
          <w:lang w:val="es-ES_tradnl"/>
        </w:rPr>
        <w:t>Predio de la CAU</w:t>
      </w:r>
      <w:r w:rsidR="00795E0E" w:rsidRPr="0090305A">
        <w:rPr>
          <w:rFonts w:ascii="Arial" w:hAnsi="Arial" w:cs="Arial"/>
          <w:lang w:val="es-ES_tradnl"/>
        </w:rPr>
        <w:t xml:space="preserve">, </w:t>
      </w:r>
      <w:r w:rsidR="00795E0E">
        <w:rPr>
          <w:rFonts w:ascii="Arial" w:hAnsi="Arial" w:cs="Arial"/>
          <w:lang w:val="es-ES_tradnl"/>
        </w:rPr>
        <w:t>en ocho tramos de 12.65 ml, 8.58 ml, 12.13 ml, 9.82 ml, 11.97 ml, 14.13 ml, 12.59 ml y 7.85 ml.</w:t>
      </w:r>
    </w:p>
    <w:p w:rsidR="002A0782" w:rsidRPr="0090305A" w:rsidRDefault="0081388A" w:rsidP="00C52DE1">
      <w:pPr>
        <w:spacing w:line="360" w:lineRule="auto"/>
        <w:jc w:val="both"/>
        <w:rPr>
          <w:rFonts w:ascii="Arial" w:hAnsi="Arial" w:cs="Arial"/>
          <w:lang w:val="es-PE"/>
        </w:rPr>
      </w:pPr>
      <w:r w:rsidRPr="0090305A">
        <w:rPr>
          <w:rFonts w:ascii="Arial" w:hAnsi="Arial" w:cs="Arial"/>
          <w:b/>
          <w:lang w:val="es-PE"/>
        </w:rPr>
        <w:t>Perímetro:</w:t>
      </w:r>
      <w:r w:rsidR="00795E0E">
        <w:rPr>
          <w:rFonts w:ascii="Arial" w:hAnsi="Arial" w:cs="Arial"/>
          <w:lang w:val="es-PE"/>
        </w:rPr>
        <w:t xml:space="preserve"> 410.81</w:t>
      </w:r>
      <w:r w:rsidR="002A0782" w:rsidRPr="0090305A">
        <w:rPr>
          <w:rFonts w:ascii="Arial" w:hAnsi="Arial" w:cs="Arial"/>
          <w:lang w:val="es-PE"/>
        </w:rPr>
        <w:t xml:space="preserve"> ml. </w:t>
      </w:r>
    </w:p>
    <w:p w:rsidR="002831C6" w:rsidRPr="0090305A" w:rsidRDefault="00795E0E" w:rsidP="00C52DE1">
      <w:pPr>
        <w:spacing w:line="360" w:lineRule="auto"/>
        <w:jc w:val="both"/>
        <w:rPr>
          <w:rFonts w:ascii="Arial" w:hAnsi="Arial" w:cs="Arial"/>
          <w:lang w:val="es-PE"/>
        </w:rPr>
      </w:pPr>
      <w:r>
        <w:rPr>
          <w:noProof/>
          <w:lang w:val="es-PE" w:eastAsia="es-PE"/>
        </w:rPr>
        <w:drawing>
          <wp:anchor distT="0" distB="0" distL="114300" distR="114300" simplePos="0" relativeHeight="251665408" behindDoc="0" locked="0" layoutInCell="1" allowOverlap="1" wp14:anchorId="7A004D9F" wp14:editId="78AEC757">
            <wp:simplePos x="0" y="0"/>
            <wp:positionH relativeFrom="column">
              <wp:posOffset>91440</wp:posOffset>
            </wp:positionH>
            <wp:positionV relativeFrom="paragraph">
              <wp:posOffset>278130</wp:posOffset>
            </wp:positionV>
            <wp:extent cx="5610225" cy="3181350"/>
            <wp:effectExtent l="0" t="0" r="9525"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artisticPhotocopy/>
                              </a14:imgEffect>
                            </a14:imgLayer>
                          </a14:imgProps>
                        </a:ext>
                        <a:ext uri="{28A0092B-C50C-407E-A947-70E740481C1C}">
                          <a14:useLocalDpi xmlns:a14="http://schemas.microsoft.com/office/drawing/2010/main" val="0"/>
                        </a:ext>
                      </a:extLst>
                    </a:blip>
                    <a:srcRect l="27263" t="20048" r="9167" b="12134"/>
                    <a:stretch/>
                  </pic:blipFill>
                  <pic:spPr bwMode="auto">
                    <a:xfrm>
                      <a:off x="0" y="0"/>
                      <a:ext cx="5610225" cy="3181350"/>
                    </a:xfrm>
                    <a:prstGeom prst="rect">
                      <a:avLst/>
                    </a:prstGeom>
                    <a:ln>
                      <a:noFill/>
                    </a:ln>
                    <a:extLst>
                      <a:ext uri="{53640926-AAD7-44D8-BBD7-CCE9431645EC}">
                        <a14:shadowObscured xmlns:a14="http://schemas.microsoft.com/office/drawing/2010/main"/>
                      </a:ext>
                    </a:extLst>
                  </pic:spPr>
                </pic:pic>
              </a:graphicData>
            </a:graphic>
          </wp:anchor>
        </w:drawing>
      </w:r>
      <w:r w:rsidR="0081388A" w:rsidRPr="0090305A">
        <w:rPr>
          <w:rFonts w:ascii="Arial" w:hAnsi="Arial" w:cs="Arial"/>
          <w:b/>
          <w:lang w:val="es-PE"/>
        </w:rPr>
        <w:t>Área:</w:t>
      </w:r>
      <w:r>
        <w:rPr>
          <w:rFonts w:ascii="Arial" w:hAnsi="Arial" w:cs="Arial"/>
          <w:lang w:val="es-PE"/>
        </w:rPr>
        <w:t xml:space="preserve"> 1 has, 1</w:t>
      </w:r>
      <w:r w:rsidR="0081388A" w:rsidRPr="0090305A">
        <w:rPr>
          <w:rFonts w:ascii="Arial" w:hAnsi="Arial" w:cs="Arial"/>
          <w:lang w:val="es-PE"/>
        </w:rPr>
        <w:t>0 000</w:t>
      </w:r>
      <w:r w:rsidR="002A0782" w:rsidRPr="0090305A">
        <w:rPr>
          <w:rFonts w:ascii="Arial" w:hAnsi="Arial" w:cs="Arial"/>
          <w:lang w:val="es-PE"/>
        </w:rPr>
        <w:t xml:space="preserve"> m2.</w:t>
      </w:r>
    </w:p>
    <w:p w:rsidR="00795E0E" w:rsidRDefault="00795E0E" w:rsidP="00C52DE1">
      <w:pPr>
        <w:spacing w:line="360" w:lineRule="auto"/>
        <w:rPr>
          <w:rFonts w:ascii="Arial" w:hAnsi="Arial" w:cs="Arial"/>
          <w:b/>
        </w:rPr>
      </w:pPr>
    </w:p>
    <w:p w:rsidR="00DE0CBD" w:rsidRDefault="00DE0CBD" w:rsidP="00C52DE1">
      <w:pPr>
        <w:spacing w:line="360" w:lineRule="auto"/>
        <w:rPr>
          <w:rFonts w:ascii="Arial" w:hAnsi="Arial" w:cs="Arial"/>
          <w:b/>
        </w:rPr>
      </w:pPr>
    </w:p>
    <w:p w:rsidR="00795E0E" w:rsidRPr="0090305A" w:rsidRDefault="00795E0E" w:rsidP="00795E0E">
      <w:pPr>
        <w:spacing w:line="360" w:lineRule="auto"/>
        <w:jc w:val="both"/>
        <w:rPr>
          <w:rFonts w:ascii="Arial" w:hAnsi="Arial" w:cs="Arial"/>
          <w:lang w:val="es-PE"/>
        </w:rPr>
      </w:pPr>
      <w:r w:rsidRPr="0090305A">
        <w:rPr>
          <w:rFonts w:ascii="Arial" w:hAnsi="Arial" w:cs="Arial"/>
          <w:lang w:val="es-PE"/>
        </w:rPr>
        <w:lastRenderedPageBreak/>
        <w:t>El predio se encuentra inscrito en la Zona Registral N° IX. Sede Lima, Oficina Registral de Cañete</w:t>
      </w:r>
      <w:r>
        <w:rPr>
          <w:rFonts w:ascii="Arial" w:hAnsi="Arial" w:cs="Arial"/>
          <w:lang w:val="es-PE"/>
        </w:rPr>
        <w:t>,</w:t>
      </w:r>
      <w:r w:rsidRPr="0090305A">
        <w:rPr>
          <w:rFonts w:ascii="Arial" w:hAnsi="Arial" w:cs="Arial"/>
          <w:lang w:val="es-PE"/>
        </w:rPr>
        <w:t xml:space="preserve"> Partida electrónica N° ° </w:t>
      </w:r>
      <w:r w:rsidRPr="001114CE">
        <w:rPr>
          <w:rFonts w:ascii="Arial" w:hAnsi="Arial" w:cs="Arial"/>
        </w:rPr>
        <w:t>P1</w:t>
      </w:r>
      <w:r w:rsidR="00E40D2D">
        <w:rPr>
          <w:rFonts w:ascii="Arial" w:hAnsi="Arial" w:cs="Arial"/>
        </w:rPr>
        <w:t>7067953</w:t>
      </w:r>
      <w:r>
        <w:rPr>
          <w:rFonts w:ascii="Arial" w:hAnsi="Arial" w:cs="Arial"/>
          <w:lang w:val="es-PE"/>
        </w:rPr>
        <w:t xml:space="preserve"> del Registro de Propiedad Inmueble.</w:t>
      </w:r>
    </w:p>
    <w:p w:rsidR="00795E0E" w:rsidRPr="0090305A" w:rsidRDefault="00795E0E" w:rsidP="00795E0E">
      <w:pPr>
        <w:spacing w:line="360" w:lineRule="auto"/>
        <w:jc w:val="both"/>
        <w:rPr>
          <w:rFonts w:ascii="Arial" w:hAnsi="Arial" w:cs="Arial"/>
          <w:lang w:val="es-PE"/>
        </w:rPr>
      </w:pPr>
      <w:r w:rsidRPr="0090305A">
        <w:rPr>
          <w:rFonts w:ascii="Arial" w:hAnsi="Arial" w:cs="Arial"/>
          <w:lang w:val="es-PE"/>
        </w:rPr>
        <w:t xml:space="preserve">Siendo las medidas perimétricas del predio las siguientes: </w:t>
      </w:r>
    </w:p>
    <w:p w:rsidR="00795E0E" w:rsidRPr="0090305A" w:rsidRDefault="00795E0E" w:rsidP="00795E0E">
      <w:pPr>
        <w:spacing w:line="360" w:lineRule="auto"/>
        <w:jc w:val="both"/>
        <w:rPr>
          <w:rFonts w:ascii="Arial" w:hAnsi="Arial" w:cs="Arial"/>
          <w:lang w:val="es-PE"/>
        </w:rPr>
      </w:pPr>
      <w:r w:rsidRPr="0090305A">
        <w:rPr>
          <w:rFonts w:ascii="Arial" w:hAnsi="Arial" w:cs="Arial"/>
          <w:b/>
          <w:lang w:val="es-PE"/>
        </w:rPr>
        <w:t xml:space="preserve">Por el </w:t>
      </w:r>
      <w:r>
        <w:rPr>
          <w:rFonts w:ascii="Arial" w:hAnsi="Arial" w:cs="Arial"/>
          <w:b/>
          <w:lang w:val="es-PE"/>
        </w:rPr>
        <w:t>Frente</w:t>
      </w:r>
      <w:r w:rsidRPr="0090305A">
        <w:rPr>
          <w:rFonts w:ascii="Arial" w:hAnsi="Arial" w:cs="Arial"/>
          <w:b/>
          <w:lang w:val="es-PE"/>
        </w:rPr>
        <w:t>:</w:t>
      </w:r>
      <w:r w:rsidRPr="0090305A">
        <w:rPr>
          <w:rFonts w:ascii="Arial" w:hAnsi="Arial" w:cs="Arial"/>
          <w:lang w:val="es-PE"/>
        </w:rPr>
        <w:t xml:space="preserve"> Colinda con</w:t>
      </w:r>
      <w:r w:rsidRPr="0090305A">
        <w:rPr>
          <w:rFonts w:ascii="Arial" w:hAnsi="Arial" w:cs="Arial"/>
          <w:lang w:val="es-ES_tradnl"/>
        </w:rPr>
        <w:t xml:space="preserve"> </w:t>
      </w:r>
      <w:r w:rsidR="00E40D2D">
        <w:rPr>
          <w:rFonts w:ascii="Arial" w:hAnsi="Arial" w:cs="Arial"/>
          <w:lang w:val="es-ES_tradnl"/>
        </w:rPr>
        <w:t xml:space="preserve">Camino </w:t>
      </w:r>
      <w:proofErr w:type="spellStart"/>
      <w:r w:rsidR="00E40D2D">
        <w:rPr>
          <w:rFonts w:ascii="Arial" w:hAnsi="Arial" w:cs="Arial"/>
          <w:lang w:val="es-ES_tradnl"/>
        </w:rPr>
        <w:t>Carrozable</w:t>
      </w:r>
      <w:proofErr w:type="spellEnd"/>
      <w:r w:rsidRPr="0090305A">
        <w:rPr>
          <w:rFonts w:ascii="Arial" w:hAnsi="Arial" w:cs="Arial"/>
          <w:lang w:val="es-ES_tradnl"/>
        </w:rPr>
        <w:t xml:space="preserve">, </w:t>
      </w:r>
      <w:r w:rsidR="00E40D2D">
        <w:rPr>
          <w:rFonts w:ascii="Arial" w:hAnsi="Arial" w:cs="Arial"/>
          <w:lang w:val="es-PE"/>
        </w:rPr>
        <w:t>con 68.06</w:t>
      </w:r>
      <w:r w:rsidR="00E40D2D" w:rsidRPr="0090305A">
        <w:rPr>
          <w:rFonts w:ascii="Arial" w:hAnsi="Arial" w:cs="Arial"/>
          <w:lang w:val="es-PE"/>
        </w:rPr>
        <w:t xml:space="preserve"> ml.</w:t>
      </w:r>
    </w:p>
    <w:p w:rsidR="00795E0E" w:rsidRPr="0090305A" w:rsidRDefault="00795E0E" w:rsidP="00795E0E">
      <w:pPr>
        <w:spacing w:line="360" w:lineRule="auto"/>
        <w:jc w:val="both"/>
        <w:rPr>
          <w:rFonts w:ascii="Arial" w:hAnsi="Arial" w:cs="Arial"/>
          <w:lang w:val="es-PE"/>
        </w:rPr>
      </w:pPr>
      <w:r>
        <w:rPr>
          <w:rFonts w:ascii="Arial" w:hAnsi="Arial" w:cs="Arial"/>
          <w:b/>
          <w:lang w:val="es-PE"/>
        </w:rPr>
        <w:t>Por la Derecha</w:t>
      </w:r>
      <w:r w:rsidRPr="0090305A">
        <w:rPr>
          <w:rFonts w:ascii="Arial" w:hAnsi="Arial" w:cs="Arial"/>
          <w:b/>
          <w:lang w:val="es-PE"/>
        </w:rPr>
        <w:t>:</w:t>
      </w:r>
      <w:r w:rsidRPr="0090305A">
        <w:rPr>
          <w:rFonts w:ascii="Arial" w:hAnsi="Arial" w:cs="Arial"/>
          <w:lang w:val="es-PE"/>
        </w:rPr>
        <w:t xml:space="preserve"> Colinda con </w:t>
      </w:r>
      <w:r w:rsidR="00E40D2D">
        <w:rPr>
          <w:rFonts w:ascii="Arial" w:hAnsi="Arial" w:cs="Arial"/>
          <w:lang w:val="es-PE"/>
        </w:rPr>
        <w:t>la Parcela 84-D</w:t>
      </w:r>
      <w:r w:rsidRPr="0090305A">
        <w:rPr>
          <w:rFonts w:ascii="Arial" w:hAnsi="Arial" w:cs="Arial"/>
          <w:lang w:val="es-PE"/>
        </w:rPr>
        <w:t xml:space="preserve">, </w:t>
      </w:r>
      <w:r w:rsidR="00E40D2D">
        <w:rPr>
          <w:rFonts w:ascii="Arial" w:hAnsi="Arial" w:cs="Arial"/>
          <w:lang w:val="es-PE"/>
        </w:rPr>
        <w:t>con 124.47</w:t>
      </w:r>
      <w:r w:rsidRPr="0090305A">
        <w:rPr>
          <w:rFonts w:ascii="Arial" w:hAnsi="Arial" w:cs="Arial"/>
          <w:lang w:val="es-PE"/>
        </w:rPr>
        <w:t xml:space="preserve"> ml.</w:t>
      </w:r>
    </w:p>
    <w:p w:rsidR="00795E0E" w:rsidRPr="0090305A" w:rsidRDefault="00795E0E" w:rsidP="00795E0E">
      <w:pPr>
        <w:spacing w:line="360" w:lineRule="auto"/>
        <w:jc w:val="both"/>
        <w:rPr>
          <w:rFonts w:ascii="Arial" w:hAnsi="Arial" w:cs="Arial"/>
          <w:lang w:val="es-PE"/>
        </w:rPr>
      </w:pPr>
      <w:r>
        <w:rPr>
          <w:rFonts w:ascii="Arial" w:hAnsi="Arial" w:cs="Arial"/>
          <w:b/>
          <w:lang w:val="es-PE"/>
        </w:rPr>
        <w:t>Por la Izquierda</w:t>
      </w:r>
      <w:r w:rsidRPr="0090305A">
        <w:rPr>
          <w:rFonts w:ascii="Arial" w:hAnsi="Arial" w:cs="Arial"/>
          <w:b/>
          <w:lang w:val="es-PE"/>
        </w:rPr>
        <w:t>:</w:t>
      </w:r>
      <w:r w:rsidRPr="0090305A">
        <w:rPr>
          <w:rFonts w:ascii="Arial" w:hAnsi="Arial" w:cs="Arial"/>
          <w:lang w:val="es-PE"/>
        </w:rPr>
        <w:t xml:space="preserve"> Colinda con </w:t>
      </w:r>
      <w:r w:rsidR="00E40D2D">
        <w:rPr>
          <w:rFonts w:ascii="Arial" w:hAnsi="Arial" w:cs="Arial"/>
          <w:lang w:val="es-PE"/>
        </w:rPr>
        <w:t>la Parcela 84-B</w:t>
      </w:r>
      <w:r w:rsidRPr="0090305A">
        <w:rPr>
          <w:rFonts w:ascii="Arial" w:hAnsi="Arial" w:cs="Arial"/>
          <w:lang w:val="es-PE"/>
        </w:rPr>
        <w:t xml:space="preserve">, </w:t>
      </w:r>
      <w:r w:rsidR="00E40D2D">
        <w:rPr>
          <w:rFonts w:ascii="Arial" w:hAnsi="Arial" w:cs="Arial"/>
          <w:lang w:val="es-PE"/>
        </w:rPr>
        <w:t>con 133.52</w:t>
      </w:r>
      <w:r w:rsidRPr="0090305A">
        <w:rPr>
          <w:rFonts w:ascii="Arial" w:hAnsi="Arial" w:cs="Arial"/>
          <w:lang w:val="es-PE"/>
        </w:rPr>
        <w:t xml:space="preserve"> ml.</w:t>
      </w:r>
    </w:p>
    <w:p w:rsidR="00795E0E" w:rsidRPr="0090305A" w:rsidRDefault="00795E0E" w:rsidP="00795E0E">
      <w:pPr>
        <w:spacing w:line="360" w:lineRule="auto"/>
        <w:jc w:val="both"/>
        <w:rPr>
          <w:rFonts w:ascii="Arial" w:hAnsi="Arial" w:cs="Arial"/>
          <w:lang w:val="es-PE"/>
        </w:rPr>
      </w:pPr>
      <w:r w:rsidRPr="0090305A">
        <w:rPr>
          <w:rFonts w:ascii="Arial" w:hAnsi="Arial" w:cs="Arial"/>
          <w:b/>
          <w:lang w:val="es-PE"/>
        </w:rPr>
        <w:t xml:space="preserve">Por el </w:t>
      </w:r>
      <w:r>
        <w:rPr>
          <w:rFonts w:ascii="Arial" w:hAnsi="Arial" w:cs="Arial"/>
          <w:b/>
          <w:lang w:val="es-PE"/>
        </w:rPr>
        <w:t>Fondo</w:t>
      </w:r>
      <w:r w:rsidRPr="0090305A">
        <w:rPr>
          <w:rFonts w:ascii="Arial" w:hAnsi="Arial" w:cs="Arial"/>
          <w:b/>
          <w:lang w:val="es-PE"/>
        </w:rPr>
        <w:t>:</w:t>
      </w:r>
      <w:r w:rsidRPr="0090305A">
        <w:rPr>
          <w:rFonts w:ascii="Arial" w:hAnsi="Arial" w:cs="Arial"/>
          <w:lang w:val="es-PE"/>
        </w:rPr>
        <w:t xml:space="preserve"> Colinda con</w:t>
      </w:r>
      <w:r w:rsidRPr="0090305A">
        <w:rPr>
          <w:rFonts w:ascii="Arial" w:hAnsi="Arial" w:cs="Arial"/>
          <w:lang w:val="es-ES_tradnl"/>
        </w:rPr>
        <w:t xml:space="preserve"> </w:t>
      </w:r>
      <w:r>
        <w:rPr>
          <w:rFonts w:ascii="Arial" w:hAnsi="Arial" w:cs="Arial"/>
          <w:lang w:val="es-ES_tradnl"/>
        </w:rPr>
        <w:t>Predio de la CAU</w:t>
      </w:r>
      <w:r w:rsidRPr="0090305A">
        <w:rPr>
          <w:rFonts w:ascii="Arial" w:hAnsi="Arial" w:cs="Arial"/>
          <w:lang w:val="es-ES_tradnl"/>
        </w:rPr>
        <w:t xml:space="preserve">, </w:t>
      </w:r>
      <w:r w:rsidR="00E40D2D">
        <w:rPr>
          <w:rFonts w:ascii="Arial" w:hAnsi="Arial" w:cs="Arial"/>
          <w:lang w:val="es-ES_tradnl"/>
        </w:rPr>
        <w:t>en cuatro tramos de 2.74 ml, 13.13 ml, 28.84</w:t>
      </w:r>
      <w:r>
        <w:rPr>
          <w:rFonts w:ascii="Arial" w:hAnsi="Arial" w:cs="Arial"/>
          <w:lang w:val="es-ES_tradnl"/>
        </w:rPr>
        <w:t xml:space="preserve"> ml y </w:t>
      </w:r>
      <w:r w:rsidR="00E40D2D">
        <w:rPr>
          <w:rFonts w:ascii="Arial" w:hAnsi="Arial" w:cs="Arial"/>
          <w:lang w:val="es-ES_tradnl"/>
        </w:rPr>
        <w:t>31.38</w:t>
      </w:r>
      <w:r>
        <w:rPr>
          <w:rFonts w:ascii="Arial" w:hAnsi="Arial" w:cs="Arial"/>
          <w:lang w:val="es-ES_tradnl"/>
        </w:rPr>
        <w:t xml:space="preserve"> ml.</w:t>
      </w:r>
    </w:p>
    <w:p w:rsidR="00795E0E" w:rsidRPr="0090305A" w:rsidRDefault="00795E0E" w:rsidP="00795E0E">
      <w:pPr>
        <w:spacing w:line="360" w:lineRule="auto"/>
        <w:jc w:val="both"/>
        <w:rPr>
          <w:rFonts w:ascii="Arial" w:hAnsi="Arial" w:cs="Arial"/>
          <w:lang w:val="es-PE"/>
        </w:rPr>
      </w:pPr>
      <w:r w:rsidRPr="0090305A">
        <w:rPr>
          <w:rFonts w:ascii="Arial" w:hAnsi="Arial" w:cs="Arial"/>
          <w:b/>
          <w:lang w:val="es-PE"/>
        </w:rPr>
        <w:t>Perímetro:</w:t>
      </w:r>
      <w:r w:rsidR="00E40D2D">
        <w:rPr>
          <w:rFonts w:ascii="Arial" w:hAnsi="Arial" w:cs="Arial"/>
          <w:lang w:val="es-PE"/>
        </w:rPr>
        <w:t xml:space="preserve"> 402.14</w:t>
      </w:r>
      <w:r w:rsidRPr="0090305A">
        <w:rPr>
          <w:rFonts w:ascii="Arial" w:hAnsi="Arial" w:cs="Arial"/>
          <w:lang w:val="es-PE"/>
        </w:rPr>
        <w:t xml:space="preserve"> ml. </w:t>
      </w:r>
    </w:p>
    <w:p w:rsidR="00795E0E" w:rsidRPr="00795E0E" w:rsidRDefault="00A97278" w:rsidP="00795E0E">
      <w:pPr>
        <w:spacing w:line="360" w:lineRule="auto"/>
        <w:jc w:val="both"/>
        <w:rPr>
          <w:rFonts w:ascii="Arial" w:hAnsi="Arial" w:cs="Arial"/>
          <w:lang w:val="es-PE"/>
        </w:rPr>
      </w:pPr>
      <w:r>
        <w:rPr>
          <w:noProof/>
          <w:lang w:val="es-PE" w:eastAsia="es-PE"/>
        </w:rPr>
        <w:drawing>
          <wp:anchor distT="0" distB="0" distL="114300" distR="114300" simplePos="0" relativeHeight="251666432" behindDoc="0" locked="0" layoutInCell="1" allowOverlap="1" wp14:anchorId="6DC7D507" wp14:editId="264467FA">
            <wp:simplePos x="0" y="0"/>
            <wp:positionH relativeFrom="column">
              <wp:posOffset>24765</wp:posOffset>
            </wp:positionH>
            <wp:positionV relativeFrom="paragraph">
              <wp:posOffset>368300</wp:posOffset>
            </wp:positionV>
            <wp:extent cx="5535295" cy="2155190"/>
            <wp:effectExtent l="0" t="0" r="825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BEBA8EAE-BF5A-486C-A8C5-ECC9F3942E4B}">
                          <a14:imgProps xmlns:a14="http://schemas.microsoft.com/office/drawing/2010/main">
                            <a14:imgLayer r:embed="rId12">
                              <a14:imgEffect>
                                <a14:artisticPhotocopy/>
                              </a14:imgEffect>
                            </a14:imgLayer>
                          </a14:imgProps>
                        </a:ext>
                        <a:ext uri="{28A0092B-C50C-407E-A947-70E740481C1C}">
                          <a14:useLocalDpi xmlns:a14="http://schemas.microsoft.com/office/drawing/2010/main" val="0"/>
                        </a:ext>
                      </a:extLst>
                    </a:blip>
                    <a:srcRect l="17640" t="27435" r="420" b="22385"/>
                    <a:stretch/>
                  </pic:blipFill>
                  <pic:spPr bwMode="auto">
                    <a:xfrm>
                      <a:off x="0" y="0"/>
                      <a:ext cx="5535295" cy="2155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95E0E" w:rsidRPr="0090305A">
        <w:rPr>
          <w:rFonts w:ascii="Arial" w:hAnsi="Arial" w:cs="Arial"/>
          <w:b/>
          <w:lang w:val="es-PE"/>
        </w:rPr>
        <w:t>Área:</w:t>
      </w:r>
      <w:r w:rsidR="00E40D2D">
        <w:rPr>
          <w:rFonts w:ascii="Arial" w:hAnsi="Arial" w:cs="Arial"/>
          <w:lang w:val="es-PE"/>
        </w:rPr>
        <w:t xml:space="preserve"> 0.9619 has, 9 619.45</w:t>
      </w:r>
      <w:r w:rsidR="00795E0E" w:rsidRPr="0090305A">
        <w:rPr>
          <w:rFonts w:ascii="Arial" w:hAnsi="Arial" w:cs="Arial"/>
          <w:lang w:val="es-PE"/>
        </w:rPr>
        <w:t xml:space="preserve"> m2.</w:t>
      </w:r>
    </w:p>
    <w:p w:rsidR="00795E0E" w:rsidRPr="00073E01" w:rsidRDefault="00795E0E" w:rsidP="00C52DE1">
      <w:pPr>
        <w:spacing w:line="360" w:lineRule="auto"/>
        <w:rPr>
          <w:rFonts w:ascii="Arial" w:hAnsi="Arial" w:cs="Arial"/>
          <w:b/>
        </w:rPr>
      </w:pPr>
    </w:p>
    <w:p w:rsidR="005911F3" w:rsidRPr="00073E01" w:rsidRDefault="00217B2A" w:rsidP="00C52DE1">
      <w:pPr>
        <w:spacing w:line="360" w:lineRule="auto"/>
        <w:rPr>
          <w:rFonts w:ascii="Arial" w:hAnsi="Arial" w:cs="Arial"/>
          <w:b/>
        </w:rPr>
      </w:pPr>
      <w:r>
        <w:rPr>
          <w:rFonts w:ascii="Arial" w:hAnsi="Arial" w:cs="Arial"/>
          <w:b/>
        </w:rPr>
        <w:t>12.-</w:t>
      </w:r>
      <w:r w:rsidR="00880CB1" w:rsidRPr="00073E01">
        <w:rPr>
          <w:rFonts w:ascii="Arial" w:hAnsi="Arial" w:cs="Arial"/>
          <w:b/>
        </w:rPr>
        <w:t xml:space="preserve"> </w:t>
      </w:r>
      <w:r w:rsidR="005911F3" w:rsidRPr="00073E01">
        <w:rPr>
          <w:rFonts w:ascii="Arial" w:hAnsi="Arial" w:cs="Arial"/>
          <w:b/>
        </w:rPr>
        <w:t xml:space="preserve">EQUIPAMIENTO URBANO: </w:t>
      </w:r>
    </w:p>
    <w:p w:rsidR="00217B2A" w:rsidRDefault="00217B2A" w:rsidP="00795E0E">
      <w:pPr>
        <w:spacing w:line="360" w:lineRule="auto"/>
        <w:jc w:val="both"/>
        <w:rPr>
          <w:rFonts w:ascii="Arial" w:hAnsi="Arial" w:cs="Arial"/>
          <w:lang w:val="es-PE"/>
        </w:rPr>
      </w:pPr>
      <w:r w:rsidRPr="00217B2A">
        <w:rPr>
          <w:rFonts w:ascii="Arial" w:hAnsi="Arial" w:cs="Arial"/>
          <w:lang w:val="es-PE"/>
        </w:rPr>
        <w:t xml:space="preserve">En cuanto a los aspectos físicos del terreno, el predio se encuentra en una zona </w:t>
      </w:r>
      <w:proofErr w:type="spellStart"/>
      <w:r w:rsidR="00A97278">
        <w:rPr>
          <w:rFonts w:ascii="Arial" w:hAnsi="Arial" w:cs="Arial"/>
          <w:lang w:val="es-PE"/>
        </w:rPr>
        <w:t>agricola</w:t>
      </w:r>
      <w:proofErr w:type="spellEnd"/>
      <w:r w:rsidRPr="00217B2A">
        <w:rPr>
          <w:rFonts w:ascii="Arial" w:hAnsi="Arial" w:cs="Arial"/>
          <w:lang w:val="es-PE"/>
        </w:rPr>
        <w:t xml:space="preserve">, es decir el equipamiento respecto a educación, salud y recreación se desarrollará en otro sector, destinado a vivienda; dentro de la propuesta de Habilitación Industrial que se plantea para el área de interés se considerará al aspecto de la dotación de equipamiento urbano, así como un plan de limpieza pública. </w:t>
      </w:r>
    </w:p>
    <w:p w:rsidR="00A97278" w:rsidRDefault="00A97278" w:rsidP="00795E0E">
      <w:pPr>
        <w:spacing w:line="360" w:lineRule="auto"/>
        <w:jc w:val="both"/>
        <w:rPr>
          <w:rFonts w:ascii="Arial" w:hAnsi="Arial" w:cs="Arial"/>
          <w:lang w:val="es-PE"/>
        </w:rPr>
      </w:pPr>
    </w:p>
    <w:p w:rsidR="00A97278" w:rsidRDefault="00A97278" w:rsidP="00795E0E">
      <w:pPr>
        <w:spacing w:line="360" w:lineRule="auto"/>
        <w:jc w:val="both"/>
        <w:rPr>
          <w:rFonts w:ascii="Arial" w:hAnsi="Arial" w:cs="Arial"/>
          <w:lang w:val="es-PE"/>
        </w:rPr>
      </w:pPr>
    </w:p>
    <w:p w:rsidR="00A97278" w:rsidRPr="00795E0E" w:rsidRDefault="00A97278" w:rsidP="00795E0E">
      <w:pPr>
        <w:spacing w:line="360" w:lineRule="auto"/>
        <w:jc w:val="both"/>
        <w:rPr>
          <w:rFonts w:ascii="Arial" w:hAnsi="Arial" w:cs="Arial"/>
          <w:lang w:val="es-PE"/>
        </w:rPr>
      </w:pPr>
    </w:p>
    <w:p w:rsidR="008C15BE" w:rsidRPr="00073E01" w:rsidRDefault="00880CB1" w:rsidP="00C52DE1">
      <w:pPr>
        <w:spacing w:line="360" w:lineRule="auto"/>
        <w:rPr>
          <w:rFonts w:ascii="Arial" w:hAnsi="Arial" w:cs="Arial"/>
          <w:b/>
        </w:rPr>
      </w:pPr>
      <w:r w:rsidRPr="00073E01">
        <w:rPr>
          <w:rFonts w:ascii="Arial" w:hAnsi="Arial" w:cs="Arial"/>
          <w:b/>
        </w:rPr>
        <w:lastRenderedPageBreak/>
        <w:t>1</w:t>
      </w:r>
      <w:r w:rsidR="00C50BA6">
        <w:rPr>
          <w:rFonts w:ascii="Arial" w:hAnsi="Arial" w:cs="Arial"/>
          <w:b/>
        </w:rPr>
        <w:t>3.-</w:t>
      </w:r>
      <w:r w:rsidR="008C15BE" w:rsidRPr="00073E01">
        <w:rPr>
          <w:rFonts w:ascii="Arial" w:hAnsi="Arial" w:cs="Arial"/>
          <w:b/>
        </w:rPr>
        <w:t xml:space="preserve"> RED VIAL: </w:t>
      </w:r>
    </w:p>
    <w:p w:rsidR="00510D9D" w:rsidRPr="00073E01" w:rsidRDefault="008C15BE" w:rsidP="00C52DE1">
      <w:pPr>
        <w:spacing w:line="360" w:lineRule="auto"/>
        <w:jc w:val="both"/>
        <w:rPr>
          <w:rFonts w:ascii="Arial" w:hAnsi="Arial" w:cs="Arial"/>
        </w:rPr>
      </w:pPr>
      <w:r w:rsidRPr="00073E01">
        <w:rPr>
          <w:rFonts w:ascii="Arial" w:hAnsi="Arial" w:cs="Arial"/>
        </w:rPr>
        <w:t xml:space="preserve">El </w:t>
      </w:r>
      <w:r w:rsidR="00B9621F" w:rsidRPr="00073E01">
        <w:rPr>
          <w:rFonts w:ascii="Arial" w:hAnsi="Arial" w:cs="Arial"/>
        </w:rPr>
        <w:t>Área</w:t>
      </w:r>
      <w:r w:rsidRPr="00073E01">
        <w:rPr>
          <w:rFonts w:ascii="Arial" w:hAnsi="Arial" w:cs="Arial"/>
        </w:rPr>
        <w:t xml:space="preserve"> de </w:t>
      </w:r>
      <w:r w:rsidR="00B9621F" w:rsidRPr="00073E01">
        <w:rPr>
          <w:rFonts w:ascii="Arial" w:hAnsi="Arial" w:cs="Arial"/>
        </w:rPr>
        <w:t>interés</w:t>
      </w:r>
      <w:r w:rsidRPr="00073E01">
        <w:rPr>
          <w:rFonts w:ascii="Arial" w:hAnsi="Arial" w:cs="Arial"/>
        </w:rPr>
        <w:t xml:space="preserve"> se en</w:t>
      </w:r>
      <w:r w:rsidR="003153E3">
        <w:rPr>
          <w:rFonts w:ascii="Arial" w:hAnsi="Arial" w:cs="Arial"/>
        </w:rPr>
        <w:t xml:space="preserve">cuentra servida por el Trazo del Camino </w:t>
      </w:r>
      <w:proofErr w:type="spellStart"/>
      <w:r w:rsidR="003153E3">
        <w:rPr>
          <w:rFonts w:ascii="Arial" w:hAnsi="Arial" w:cs="Arial"/>
        </w:rPr>
        <w:t>Carrozable</w:t>
      </w:r>
      <w:proofErr w:type="spellEnd"/>
      <w:r w:rsidR="003153E3">
        <w:rPr>
          <w:rFonts w:ascii="Arial" w:hAnsi="Arial" w:cs="Arial"/>
        </w:rPr>
        <w:t xml:space="preserve"> </w:t>
      </w:r>
      <w:r w:rsidR="00B9621F" w:rsidRPr="00073E01">
        <w:rPr>
          <w:rFonts w:ascii="Arial" w:hAnsi="Arial" w:cs="Arial"/>
        </w:rPr>
        <w:t>con Una</w:t>
      </w:r>
      <w:r w:rsidRPr="00073E01">
        <w:rPr>
          <w:rFonts w:ascii="Arial" w:hAnsi="Arial" w:cs="Arial"/>
        </w:rPr>
        <w:t xml:space="preserve"> </w:t>
      </w:r>
      <w:r w:rsidR="00B9621F" w:rsidRPr="00073E01">
        <w:rPr>
          <w:rFonts w:ascii="Arial" w:hAnsi="Arial" w:cs="Arial"/>
        </w:rPr>
        <w:t>sección</w:t>
      </w:r>
      <w:r w:rsidRPr="00073E01">
        <w:rPr>
          <w:rFonts w:ascii="Arial" w:hAnsi="Arial" w:cs="Arial"/>
        </w:rPr>
        <w:t xml:space="preserve"> de </w:t>
      </w:r>
      <w:r w:rsidR="00B9621F" w:rsidRPr="00073E01">
        <w:rPr>
          <w:rFonts w:ascii="Arial" w:hAnsi="Arial" w:cs="Arial"/>
        </w:rPr>
        <w:t>vía</w:t>
      </w:r>
      <w:r w:rsidR="008A21B6" w:rsidRPr="00073E01">
        <w:rPr>
          <w:rFonts w:ascii="Arial" w:hAnsi="Arial" w:cs="Arial"/>
        </w:rPr>
        <w:t xml:space="preserve"> consolidada de </w:t>
      </w:r>
      <w:r w:rsidR="003153E3">
        <w:rPr>
          <w:rFonts w:ascii="Arial" w:hAnsi="Arial" w:cs="Arial"/>
        </w:rPr>
        <w:t>9</w:t>
      </w:r>
      <w:r w:rsidR="003B2002" w:rsidRPr="00073E01">
        <w:rPr>
          <w:rFonts w:ascii="Arial" w:hAnsi="Arial" w:cs="Arial"/>
        </w:rPr>
        <w:t>.00</w:t>
      </w:r>
      <w:r w:rsidRPr="00073E01">
        <w:rPr>
          <w:rFonts w:ascii="Arial" w:hAnsi="Arial" w:cs="Arial"/>
        </w:rPr>
        <w:t xml:space="preserve"> ml</w:t>
      </w:r>
      <w:r w:rsidR="003153E3">
        <w:rPr>
          <w:rFonts w:ascii="Arial" w:hAnsi="Arial" w:cs="Arial"/>
        </w:rPr>
        <w:t>.</w:t>
      </w:r>
    </w:p>
    <w:p w:rsidR="00233FDC" w:rsidRDefault="00233FDC" w:rsidP="00C52DE1">
      <w:pPr>
        <w:spacing w:line="360" w:lineRule="auto"/>
        <w:jc w:val="both"/>
        <w:rPr>
          <w:rFonts w:ascii="Arial" w:hAnsi="Arial" w:cs="Arial"/>
        </w:rPr>
      </w:pPr>
      <w:r w:rsidRPr="00073E01">
        <w:rPr>
          <w:rFonts w:ascii="Arial" w:hAnsi="Arial" w:cs="Arial"/>
        </w:rPr>
        <w:t>Como se puede ver en la imagen siguiente, se conecta el acceso principal</w:t>
      </w:r>
      <w:r w:rsidR="003153E3">
        <w:rPr>
          <w:rFonts w:ascii="Arial" w:hAnsi="Arial" w:cs="Arial"/>
        </w:rPr>
        <w:t xml:space="preserve"> de la CARRETA SANTA BARBARA y</w:t>
      </w:r>
      <w:r w:rsidR="0081648E">
        <w:rPr>
          <w:rFonts w:ascii="Arial" w:hAnsi="Arial" w:cs="Arial"/>
        </w:rPr>
        <w:t xml:space="preserve"> de la</w:t>
      </w:r>
      <w:r w:rsidRPr="00073E01">
        <w:rPr>
          <w:rFonts w:ascii="Arial" w:hAnsi="Arial" w:cs="Arial"/>
        </w:rPr>
        <w:t xml:space="preserve"> CARRETERA PANAMERICANA SUR, de modo que las obras necesarias para el acceso al área Industrial, son mínimas.</w:t>
      </w:r>
    </w:p>
    <w:p w:rsidR="00B14680" w:rsidRPr="00073E01" w:rsidRDefault="003153E3" w:rsidP="00C52DE1">
      <w:pPr>
        <w:spacing w:line="360" w:lineRule="auto"/>
        <w:jc w:val="center"/>
        <w:rPr>
          <w:rFonts w:ascii="Arial" w:hAnsi="Arial" w:cs="Arial"/>
        </w:rPr>
      </w:pPr>
      <w:r>
        <w:rPr>
          <w:rFonts w:ascii="Arial" w:hAnsi="Arial" w:cs="Arial"/>
          <w:noProof/>
          <w:lang w:val="es-PE" w:eastAsia="es-PE"/>
        </w:rPr>
        <mc:AlternateContent>
          <mc:Choice Requires="wps">
            <w:drawing>
              <wp:anchor distT="0" distB="0" distL="114300" distR="114300" simplePos="0" relativeHeight="251675648" behindDoc="0" locked="0" layoutInCell="1" allowOverlap="1" wp14:anchorId="63ABB4AC" wp14:editId="4D3F04B3">
                <wp:simplePos x="0" y="0"/>
                <wp:positionH relativeFrom="column">
                  <wp:posOffset>3404779</wp:posOffset>
                </wp:positionH>
                <wp:positionV relativeFrom="paragraph">
                  <wp:posOffset>3377111</wp:posOffset>
                </wp:positionV>
                <wp:extent cx="331470" cy="206648"/>
                <wp:effectExtent l="19050" t="19050" r="11430" b="22225"/>
                <wp:wrapNone/>
                <wp:docPr id="17" name="Conector recto 17"/>
                <wp:cNvGraphicFramePr/>
                <a:graphic xmlns:a="http://schemas.openxmlformats.org/drawingml/2006/main">
                  <a:graphicData uri="http://schemas.microsoft.com/office/word/2010/wordprocessingShape">
                    <wps:wsp>
                      <wps:cNvCnPr/>
                      <wps:spPr>
                        <a:xfrm flipH="1">
                          <a:off x="0" y="0"/>
                          <a:ext cx="331470" cy="206648"/>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ACEC02" id="Conector recto 17"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8.1pt,265.9pt" to="294.2pt,2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" strokecolor="black [3040]" strokeweight="2.25pt"/>
            </w:pict>
          </mc:Fallback>
        </mc:AlternateContent>
      </w:r>
      <w:r>
        <w:rPr>
          <w:rFonts w:ascii="Arial" w:hAnsi="Arial" w:cs="Arial"/>
          <w:noProof/>
          <w:lang w:val="es-PE" w:eastAsia="es-PE"/>
        </w:rPr>
        <mc:AlternateContent>
          <mc:Choice Requires="wps">
            <w:drawing>
              <wp:anchor distT="0" distB="0" distL="114300" distR="114300" simplePos="0" relativeHeight="251673600" behindDoc="0" locked="0" layoutInCell="1" allowOverlap="1" wp14:anchorId="6D923553" wp14:editId="1D14AD50">
                <wp:simplePos x="0" y="0"/>
                <wp:positionH relativeFrom="column">
                  <wp:posOffset>2240008</wp:posOffset>
                </wp:positionH>
                <wp:positionV relativeFrom="paragraph">
                  <wp:posOffset>2063569</wp:posOffset>
                </wp:positionV>
                <wp:extent cx="1186543" cy="1520371"/>
                <wp:effectExtent l="19050" t="19050" r="33020" b="22860"/>
                <wp:wrapNone/>
                <wp:docPr id="16" name="Conector recto 16"/>
                <wp:cNvGraphicFramePr/>
                <a:graphic xmlns:a="http://schemas.openxmlformats.org/drawingml/2006/main">
                  <a:graphicData uri="http://schemas.microsoft.com/office/word/2010/wordprocessingShape">
                    <wps:wsp>
                      <wps:cNvCnPr/>
                      <wps:spPr>
                        <a:xfrm>
                          <a:off x="0" y="0"/>
                          <a:ext cx="1186543" cy="1520371"/>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845856" id="Conector recto 16"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4pt,162.5pt" to="269.85pt,28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" strokecolor="black [3040]" strokeweight="2.25pt"/>
            </w:pict>
          </mc:Fallback>
        </mc:AlternateContent>
      </w:r>
      <w:r>
        <w:rPr>
          <w:rFonts w:ascii="Arial" w:hAnsi="Arial" w:cs="Arial"/>
          <w:noProof/>
          <w:lang w:val="es-PE" w:eastAsia="es-PE"/>
        </w:rPr>
        <mc:AlternateContent>
          <mc:Choice Requires="wps">
            <w:drawing>
              <wp:anchor distT="0" distB="0" distL="114300" distR="114300" simplePos="0" relativeHeight="251672576" behindDoc="0" locked="0" layoutInCell="1" allowOverlap="1" wp14:anchorId="1D362158" wp14:editId="40A9E4A4">
                <wp:simplePos x="0" y="0"/>
                <wp:positionH relativeFrom="column">
                  <wp:posOffset>2479675</wp:posOffset>
                </wp:positionH>
                <wp:positionV relativeFrom="paragraph">
                  <wp:posOffset>2837815</wp:posOffset>
                </wp:positionV>
                <wp:extent cx="1134110" cy="467995"/>
                <wp:effectExtent l="133350" t="0" r="199390" b="0"/>
                <wp:wrapNone/>
                <wp:docPr id="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187799">
                          <a:off x="0" y="0"/>
                          <a:ext cx="1134110" cy="467995"/>
                        </a:xfrm>
                        <a:prstGeom prst="rect">
                          <a:avLst/>
                        </a:prstGeom>
                        <a:noFill/>
                        <a:ln w="9525">
                          <a:noFill/>
                          <a:miter lim="800000"/>
                          <a:headEnd/>
                          <a:tailEnd/>
                        </a:ln>
                      </wps:spPr>
                      <wps:txbx>
                        <w:txbxContent>
                          <w:p w:rsidR="003153E3" w:rsidRPr="003153E3" w:rsidRDefault="003153E3" w:rsidP="003153E3">
                            <w:pPr>
                              <w:rPr>
                                <w:b/>
                                <w:sz w:val="12"/>
                                <w:szCs w:val="28"/>
                              </w:rPr>
                            </w:pPr>
                            <w:r>
                              <w:rPr>
                                <w:b/>
                                <w:sz w:val="12"/>
                                <w:szCs w:val="28"/>
                              </w:rPr>
                              <w:t>CAMINO CARROZABLE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D362158" id="Cuadro de texto 2" o:spid="_x0000_s1029" type="#_x0000_t202" style="position:absolute;left:0;text-align:left;margin-left:195.25pt;margin-top:223.45pt;width:89.3pt;height:36.85pt;rotation:3481927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" filled="f" stroked="f">
                <v:textbox style="mso-fit-shape-to-text:t">
                  <w:txbxContent>
                    <w:p w:rsidR="003153E3" w:rsidRPr="003153E3" w:rsidRDefault="003153E3" w:rsidP="003153E3">
                      <w:pPr>
                        <w:rPr>
                          <w:b/>
                          <w:sz w:val="12"/>
                          <w:szCs w:val="28"/>
                        </w:rPr>
                      </w:pPr>
                      <w:r>
                        <w:rPr>
                          <w:b/>
                          <w:sz w:val="12"/>
                          <w:szCs w:val="28"/>
                        </w:rPr>
                        <w:t>CAMINO CARROZABLE</w:t>
                      </w:r>
                    </w:p>
                  </w:txbxContent>
                </v:textbox>
              </v:shape>
            </w:pict>
          </mc:Fallback>
        </mc:AlternateContent>
      </w:r>
      <w:r>
        <w:rPr>
          <w:rFonts w:ascii="Arial" w:hAnsi="Arial" w:cs="Arial"/>
          <w:noProof/>
          <w:lang w:val="es-PE" w:eastAsia="es-PE"/>
        </w:rPr>
        <mc:AlternateContent>
          <mc:Choice Requires="wps">
            <w:drawing>
              <wp:anchor distT="0" distB="0" distL="114300" distR="114300" simplePos="0" relativeHeight="251670528" behindDoc="0" locked="0" layoutInCell="1" allowOverlap="1" wp14:anchorId="4A1AE925" wp14:editId="056F19B8">
                <wp:simplePos x="0" y="0"/>
                <wp:positionH relativeFrom="column">
                  <wp:posOffset>3706617</wp:posOffset>
                </wp:positionH>
                <wp:positionV relativeFrom="paragraph">
                  <wp:posOffset>2964331</wp:posOffset>
                </wp:positionV>
                <wp:extent cx="1134251" cy="467995"/>
                <wp:effectExtent l="0" t="209550" r="0" b="218440"/>
                <wp:wrapNone/>
                <wp:docPr id="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759804">
                          <a:off x="0" y="0"/>
                          <a:ext cx="1134251" cy="467995"/>
                        </a:xfrm>
                        <a:prstGeom prst="rect">
                          <a:avLst/>
                        </a:prstGeom>
                        <a:noFill/>
                        <a:ln w="9525">
                          <a:noFill/>
                          <a:miter lim="800000"/>
                          <a:headEnd/>
                          <a:tailEnd/>
                        </a:ln>
                      </wps:spPr>
                      <wps:txbx>
                        <w:txbxContent>
                          <w:p w:rsidR="003153E3" w:rsidRPr="003153E3" w:rsidRDefault="003153E3" w:rsidP="003153E3">
                            <w:pPr>
                              <w:rPr>
                                <w:b/>
                                <w:sz w:val="12"/>
                                <w:szCs w:val="28"/>
                              </w:rPr>
                            </w:pPr>
                            <w:r>
                              <w:rPr>
                                <w:b/>
                                <w:sz w:val="12"/>
                                <w:szCs w:val="28"/>
                              </w:rPr>
                              <w:t>CARRETERA SANTA BARBARA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A1AE925" id="_x0000_s1030" type="#_x0000_t202" style="position:absolute;left:0;text-align:left;margin-left:291.85pt;margin-top:233.4pt;width:89.3pt;height:36.85pt;rotation:-2009985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" filled="f" stroked="f">
                <v:textbox style="mso-fit-shape-to-text:t">
                  <w:txbxContent>
                    <w:p w:rsidR="003153E3" w:rsidRPr="003153E3" w:rsidRDefault="003153E3" w:rsidP="003153E3">
                      <w:pPr>
                        <w:rPr>
                          <w:b/>
                          <w:sz w:val="12"/>
                          <w:szCs w:val="28"/>
                        </w:rPr>
                      </w:pPr>
                      <w:r>
                        <w:rPr>
                          <w:b/>
                          <w:sz w:val="12"/>
                          <w:szCs w:val="28"/>
                        </w:rPr>
                        <w:t>CARRETERA SANTA BARBARA</w:t>
                      </w:r>
                    </w:p>
                  </w:txbxContent>
                </v:textbox>
              </v:shape>
            </w:pict>
          </mc:Fallback>
        </mc:AlternateContent>
      </w:r>
      <w:r>
        <w:rPr>
          <w:rFonts w:ascii="Arial" w:hAnsi="Arial" w:cs="Arial"/>
          <w:noProof/>
          <w:lang w:val="es-PE" w:eastAsia="es-PE"/>
        </w:rPr>
        <mc:AlternateContent>
          <mc:Choice Requires="wps">
            <w:drawing>
              <wp:anchor distT="0" distB="0" distL="114300" distR="114300" simplePos="0" relativeHeight="251668480" behindDoc="0" locked="0" layoutInCell="1" allowOverlap="1" wp14:anchorId="2559E3AD" wp14:editId="04802FC1">
                <wp:simplePos x="0" y="0"/>
                <wp:positionH relativeFrom="column">
                  <wp:posOffset>1851026</wp:posOffset>
                </wp:positionH>
                <wp:positionV relativeFrom="paragraph">
                  <wp:posOffset>1984375</wp:posOffset>
                </wp:positionV>
                <wp:extent cx="1045307" cy="467995"/>
                <wp:effectExtent l="0" t="228600" r="0" b="237490"/>
                <wp:wrapNone/>
                <wp:docPr id="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386852">
                          <a:off x="0" y="0"/>
                          <a:ext cx="1045307" cy="467995"/>
                        </a:xfrm>
                        <a:prstGeom prst="rect">
                          <a:avLst/>
                        </a:prstGeom>
                        <a:noFill/>
                        <a:ln w="9525">
                          <a:noFill/>
                          <a:miter lim="800000"/>
                          <a:headEnd/>
                          <a:tailEnd/>
                        </a:ln>
                      </wps:spPr>
                      <wps:txbx>
                        <w:txbxContent>
                          <w:p w:rsidR="003153E3" w:rsidRPr="003153E3" w:rsidRDefault="003153E3" w:rsidP="003153E3">
                            <w:pPr>
                              <w:rPr>
                                <w:b/>
                                <w:sz w:val="12"/>
                                <w:szCs w:val="28"/>
                              </w:rPr>
                            </w:pPr>
                            <w:r>
                              <w:rPr>
                                <w:b/>
                                <w:sz w:val="12"/>
                                <w:szCs w:val="28"/>
                              </w:rPr>
                              <w:t>PANAMERICANA SUR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559E3AD" id="_x0000_s1031" type="#_x0000_t202" style="position:absolute;left:0;text-align:left;margin-left:145.75pt;margin-top:156.25pt;width:82.3pt;height:36.85pt;rotation:2607079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" filled="f" stroked="f">
                <v:textbox style="mso-fit-shape-to-text:t">
                  <w:txbxContent>
                    <w:p w:rsidR="003153E3" w:rsidRPr="003153E3" w:rsidRDefault="003153E3" w:rsidP="003153E3">
                      <w:pPr>
                        <w:rPr>
                          <w:b/>
                          <w:sz w:val="12"/>
                          <w:szCs w:val="28"/>
                        </w:rPr>
                      </w:pPr>
                      <w:r>
                        <w:rPr>
                          <w:b/>
                          <w:sz w:val="12"/>
                          <w:szCs w:val="28"/>
                        </w:rPr>
                        <w:t>PANAMERICANA SUR</w:t>
                      </w:r>
                    </w:p>
                  </w:txbxContent>
                </v:textbox>
              </v:shape>
            </w:pict>
          </mc:Fallback>
        </mc:AlternateContent>
      </w:r>
      <w:r>
        <w:rPr>
          <w:rFonts w:ascii="Arial" w:hAnsi="Arial" w:cs="Arial"/>
          <w:noProof/>
          <w:lang w:val="es-PE" w:eastAsia="es-PE"/>
        </w:rPr>
        <mc:AlternateContent>
          <mc:Choice Requires="wps">
            <w:drawing>
              <wp:anchor distT="0" distB="0" distL="114300" distR="114300" simplePos="0" relativeHeight="251658240" behindDoc="0" locked="0" layoutInCell="1" allowOverlap="1" wp14:anchorId="30E43723" wp14:editId="3E24035F">
                <wp:simplePos x="0" y="0"/>
                <wp:positionH relativeFrom="column">
                  <wp:posOffset>1998028</wp:posOffset>
                </wp:positionH>
                <wp:positionV relativeFrom="paragraph">
                  <wp:posOffset>2171382</wp:posOffset>
                </wp:positionV>
                <wp:extent cx="518160" cy="467995"/>
                <wp:effectExtent l="57467" t="18733" r="53658" b="15557"/>
                <wp:wrapNone/>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422809">
                          <a:off x="0" y="0"/>
                          <a:ext cx="518160" cy="467995"/>
                        </a:xfrm>
                        <a:prstGeom prst="rect">
                          <a:avLst/>
                        </a:prstGeom>
                        <a:noFill/>
                        <a:ln w="9525">
                          <a:noFill/>
                          <a:miter lim="800000"/>
                          <a:headEnd/>
                          <a:tailEnd/>
                        </a:ln>
                      </wps:spPr>
                      <wps:txbx>
                        <w:txbxContent>
                          <w:p w:rsidR="00510D9D" w:rsidRPr="003153E3" w:rsidRDefault="00510D9D" w:rsidP="00510D9D">
                            <w:pPr>
                              <w:rPr>
                                <w:b/>
                                <w:sz w:val="12"/>
                                <w:szCs w:val="28"/>
                              </w:rPr>
                            </w:pPr>
                            <w:r w:rsidRPr="003153E3">
                              <w:rPr>
                                <w:b/>
                                <w:sz w:val="12"/>
                                <w:szCs w:val="28"/>
                              </w:rPr>
                              <w:t>AREA DE INTERES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0E43723" id="_x0000_s1032" type="#_x0000_t202" style="position:absolute;left:0;text-align:left;margin-left:157.35pt;margin-top:170.95pt;width:40.8pt;height:36.85pt;rotation:373862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" filled="f" stroked="f">
                <v:textbox style="mso-fit-shape-to-text:t">
                  <w:txbxContent>
                    <w:p w:rsidR="00510D9D" w:rsidRPr="003153E3" w:rsidRDefault="00510D9D" w:rsidP="00510D9D">
                      <w:pPr>
                        <w:rPr>
                          <w:b/>
                          <w:sz w:val="12"/>
                          <w:szCs w:val="28"/>
                        </w:rPr>
                      </w:pPr>
                      <w:r w:rsidRPr="003153E3">
                        <w:rPr>
                          <w:b/>
                          <w:sz w:val="12"/>
                          <w:szCs w:val="28"/>
                        </w:rPr>
                        <w:t>AREA DE INTERES</w:t>
                      </w:r>
                    </w:p>
                  </w:txbxContent>
                </v:textbox>
              </v:shape>
            </w:pict>
          </mc:Fallback>
        </mc:AlternateContent>
      </w:r>
      <w:r>
        <w:rPr>
          <w:noProof/>
          <w:lang w:val="es-PE" w:eastAsia="es-PE"/>
        </w:rPr>
        <w:drawing>
          <wp:inline distT="0" distB="0" distL="0" distR="0" wp14:anchorId="612A3DE1" wp14:editId="2C94BE1A">
            <wp:extent cx="5829300" cy="451866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8765" t="9030" r="1658" b="8946"/>
                    <a:stretch/>
                  </pic:blipFill>
                  <pic:spPr bwMode="auto">
                    <a:xfrm>
                      <a:off x="0" y="0"/>
                      <a:ext cx="5829300" cy="4518660"/>
                    </a:xfrm>
                    <a:prstGeom prst="rect">
                      <a:avLst/>
                    </a:prstGeom>
                    <a:ln>
                      <a:noFill/>
                    </a:ln>
                    <a:extLst>
                      <a:ext uri="{53640926-AAD7-44D8-BBD7-CCE9431645EC}">
                        <a14:shadowObscured xmlns:a14="http://schemas.microsoft.com/office/drawing/2010/main"/>
                      </a:ext>
                    </a:extLst>
                  </pic:spPr>
                </pic:pic>
              </a:graphicData>
            </a:graphic>
          </wp:inline>
        </w:drawing>
      </w:r>
    </w:p>
    <w:p w:rsidR="00C50BA6" w:rsidRDefault="00C50BA6" w:rsidP="00C52DE1">
      <w:pPr>
        <w:pStyle w:val="Prrafodelista"/>
        <w:spacing w:line="360" w:lineRule="auto"/>
        <w:jc w:val="both"/>
        <w:rPr>
          <w:rFonts w:ascii="Arial" w:hAnsi="Arial" w:cs="Arial"/>
        </w:rPr>
      </w:pPr>
    </w:p>
    <w:p w:rsidR="008C15BE" w:rsidRPr="00073E01" w:rsidRDefault="00C50BA6" w:rsidP="00C52DE1">
      <w:pPr>
        <w:spacing w:line="360" w:lineRule="auto"/>
        <w:rPr>
          <w:rFonts w:ascii="Arial" w:hAnsi="Arial" w:cs="Arial"/>
          <w:b/>
        </w:rPr>
      </w:pPr>
      <w:r>
        <w:rPr>
          <w:rFonts w:ascii="Arial" w:hAnsi="Arial" w:cs="Arial"/>
          <w:b/>
        </w:rPr>
        <w:t>14</w:t>
      </w:r>
      <w:r w:rsidR="00880CB1" w:rsidRPr="00073E01">
        <w:rPr>
          <w:rFonts w:ascii="Arial" w:hAnsi="Arial" w:cs="Arial"/>
          <w:b/>
        </w:rPr>
        <w:t>.</w:t>
      </w:r>
      <w:r>
        <w:rPr>
          <w:rFonts w:ascii="Arial" w:hAnsi="Arial" w:cs="Arial"/>
          <w:b/>
        </w:rPr>
        <w:t xml:space="preserve"> DEL TIPO DE HABILIT</w:t>
      </w:r>
      <w:r w:rsidR="00B35B89">
        <w:rPr>
          <w:rFonts w:ascii="Arial" w:hAnsi="Arial" w:cs="Arial"/>
          <w:b/>
        </w:rPr>
        <w:t>ACIÓN URBANA QUE SE DESAROOLLARÁ</w:t>
      </w:r>
    </w:p>
    <w:p w:rsidR="00967FDA" w:rsidRDefault="00C50BA6" w:rsidP="00C52DE1">
      <w:pPr>
        <w:spacing w:line="360" w:lineRule="auto"/>
        <w:jc w:val="both"/>
        <w:rPr>
          <w:rFonts w:ascii="Arial" w:hAnsi="Arial" w:cs="Arial"/>
          <w:lang w:val="es-PE"/>
        </w:rPr>
      </w:pPr>
      <w:r w:rsidRPr="00C50BA6">
        <w:rPr>
          <w:rFonts w:ascii="Arial" w:hAnsi="Arial" w:cs="Arial"/>
          <w:lang w:val="es-PE"/>
        </w:rPr>
        <w:t>El tipo de Habilitación Urbana que se desarrollará es TIPO INDU</w:t>
      </w:r>
      <w:r w:rsidR="0081648E">
        <w:rPr>
          <w:rFonts w:ascii="Arial" w:hAnsi="Arial" w:cs="Arial"/>
          <w:lang w:val="es-PE"/>
        </w:rPr>
        <w:t>STRIA</w:t>
      </w:r>
      <w:r>
        <w:rPr>
          <w:rFonts w:ascii="Arial" w:hAnsi="Arial" w:cs="Arial"/>
          <w:lang w:val="es-PE"/>
        </w:rPr>
        <w:t xml:space="preserve"> </w:t>
      </w:r>
      <w:r w:rsidR="0081648E">
        <w:rPr>
          <w:rFonts w:ascii="Arial" w:hAnsi="Arial" w:cs="Arial"/>
          <w:lang w:val="es-PE"/>
        </w:rPr>
        <w:t>LIVIANA I-2</w:t>
      </w:r>
      <w:r w:rsidRPr="00C50BA6">
        <w:rPr>
          <w:rFonts w:ascii="Arial" w:hAnsi="Arial" w:cs="Arial"/>
          <w:lang w:val="es-PE"/>
        </w:rPr>
        <w:t>.</w:t>
      </w:r>
    </w:p>
    <w:p w:rsidR="00C50BA6" w:rsidRDefault="00C50BA6" w:rsidP="00C52DE1">
      <w:pPr>
        <w:spacing w:line="360" w:lineRule="auto"/>
        <w:jc w:val="both"/>
        <w:rPr>
          <w:rFonts w:ascii="Arial" w:hAnsi="Arial" w:cs="Arial"/>
          <w:lang w:val="es-PE"/>
        </w:rPr>
      </w:pPr>
    </w:p>
    <w:p w:rsidR="0081648E" w:rsidRDefault="0081648E" w:rsidP="00C52DE1">
      <w:pPr>
        <w:spacing w:line="360" w:lineRule="auto"/>
        <w:jc w:val="both"/>
        <w:rPr>
          <w:rFonts w:ascii="Arial" w:hAnsi="Arial" w:cs="Arial"/>
          <w:lang w:val="es-PE"/>
        </w:rPr>
      </w:pPr>
    </w:p>
    <w:p w:rsidR="0081648E" w:rsidRDefault="0081648E" w:rsidP="00C52DE1">
      <w:pPr>
        <w:spacing w:line="360" w:lineRule="auto"/>
        <w:jc w:val="both"/>
        <w:rPr>
          <w:rFonts w:ascii="Arial" w:hAnsi="Arial" w:cs="Arial"/>
          <w:lang w:val="es-PE"/>
        </w:rPr>
      </w:pPr>
    </w:p>
    <w:p w:rsidR="00C50BA6" w:rsidRPr="00C50BA6" w:rsidRDefault="00C50BA6" w:rsidP="00C52DE1">
      <w:pPr>
        <w:spacing w:line="360" w:lineRule="auto"/>
        <w:jc w:val="both"/>
        <w:rPr>
          <w:rFonts w:ascii="Arial" w:hAnsi="Arial" w:cs="Arial"/>
          <w:b/>
          <w:lang w:val="es-PE"/>
        </w:rPr>
      </w:pPr>
      <w:r w:rsidRPr="00C50BA6">
        <w:rPr>
          <w:rFonts w:ascii="Arial" w:hAnsi="Arial" w:cs="Arial"/>
          <w:b/>
          <w:lang w:val="es-PE"/>
        </w:rPr>
        <w:lastRenderedPageBreak/>
        <w:t>15.- PAR</w:t>
      </w:r>
      <w:r w:rsidR="00B35B89">
        <w:rPr>
          <w:rFonts w:ascii="Arial" w:hAnsi="Arial" w:cs="Arial"/>
          <w:b/>
          <w:lang w:val="es-PE"/>
        </w:rPr>
        <w:t>Á</w:t>
      </w:r>
      <w:r w:rsidRPr="00C50BA6">
        <w:rPr>
          <w:rFonts w:ascii="Arial" w:hAnsi="Arial" w:cs="Arial"/>
          <w:b/>
          <w:lang w:val="es-PE"/>
        </w:rPr>
        <w:t>METROS URBAN</w:t>
      </w:r>
      <w:r w:rsidR="00B35B89">
        <w:rPr>
          <w:rFonts w:ascii="Arial" w:hAnsi="Arial" w:cs="Arial"/>
          <w:b/>
          <w:lang w:val="es-PE"/>
        </w:rPr>
        <w:t>ÍSTICOS DE ZONIFICACIÓ</w:t>
      </w:r>
      <w:r w:rsidRPr="00C50BA6">
        <w:rPr>
          <w:rFonts w:ascii="Arial" w:hAnsi="Arial" w:cs="Arial"/>
          <w:b/>
          <w:lang w:val="es-PE"/>
        </w:rPr>
        <w:t>N</w:t>
      </w:r>
    </w:p>
    <w:p w:rsidR="00C50BA6" w:rsidRDefault="00C50BA6" w:rsidP="00C52DE1">
      <w:pPr>
        <w:spacing w:line="360" w:lineRule="auto"/>
        <w:jc w:val="both"/>
        <w:rPr>
          <w:rFonts w:ascii="Arial" w:hAnsi="Arial" w:cs="Arial"/>
          <w:lang w:val="es-PE"/>
        </w:rPr>
      </w:pPr>
      <w:r w:rsidRPr="00C50BA6">
        <w:rPr>
          <w:rFonts w:ascii="Arial" w:hAnsi="Arial" w:cs="Arial"/>
          <w:lang w:val="es-PE"/>
        </w:rPr>
        <w:t xml:space="preserve">Conforme lo establecido en el Reglamento Nacional de Edificaciones, los Parámetros Urbanísticos </w:t>
      </w:r>
      <w:r w:rsidR="0081648E">
        <w:rPr>
          <w:rFonts w:ascii="Arial" w:hAnsi="Arial" w:cs="Arial"/>
          <w:lang w:val="es-PE"/>
        </w:rPr>
        <w:t>aplicables a la zonificación I-2</w:t>
      </w:r>
      <w:r w:rsidRPr="00C50BA6">
        <w:rPr>
          <w:rFonts w:ascii="Arial" w:hAnsi="Arial" w:cs="Arial"/>
          <w:lang w:val="es-PE"/>
        </w:rPr>
        <w:t xml:space="preserve"> son los siguientes:</w:t>
      </w:r>
    </w:p>
    <w:tbl>
      <w:tblPr>
        <w:tblW w:w="9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1268"/>
        <w:gridCol w:w="1134"/>
        <w:gridCol w:w="1382"/>
        <w:gridCol w:w="1455"/>
        <w:gridCol w:w="1310"/>
        <w:gridCol w:w="1325"/>
      </w:tblGrid>
      <w:tr w:rsidR="0081648E" w:rsidRPr="00073E01" w:rsidTr="00437412">
        <w:trPr>
          <w:trHeight w:val="576"/>
        </w:trPr>
        <w:tc>
          <w:tcPr>
            <w:tcW w:w="1421" w:type="dxa"/>
            <w:shd w:val="clear" w:color="auto" w:fill="auto"/>
            <w:vAlign w:val="center"/>
          </w:tcPr>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Uso</w:t>
            </w:r>
          </w:p>
        </w:tc>
        <w:tc>
          <w:tcPr>
            <w:tcW w:w="1268" w:type="dxa"/>
            <w:shd w:val="clear" w:color="auto" w:fill="auto"/>
            <w:vAlign w:val="center"/>
          </w:tcPr>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NIVEL DE SERVICIO</w:t>
            </w:r>
          </w:p>
        </w:tc>
        <w:tc>
          <w:tcPr>
            <w:tcW w:w="1134" w:type="dxa"/>
            <w:shd w:val="clear" w:color="auto" w:fill="auto"/>
            <w:vAlign w:val="center"/>
          </w:tcPr>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LOTE MINIMO</w:t>
            </w:r>
            <w:r>
              <w:rPr>
                <w:rFonts w:ascii="Arial" w:hAnsi="Arial" w:cs="Arial"/>
                <w:b/>
                <w:sz w:val="15"/>
                <w:szCs w:val="15"/>
              </w:rPr>
              <w:t xml:space="preserve"> (M2)</w:t>
            </w:r>
          </w:p>
        </w:tc>
        <w:tc>
          <w:tcPr>
            <w:tcW w:w="1382" w:type="dxa"/>
            <w:shd w:val="clear" w:color="auto" w:fill="auto"/>
            <w:vAlign w:val="center"/>
          </w:tcPr>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FRENTE</w:t>
            </w:r>
          </w:p>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MINIMO</w:t>
            </w:r>
          </w:p>
        </w:tc>
        <w:tc>
          <w:tcPr>
            <w:tcW w:w="1455" w:type="dxa"/>
            <w:shd w:val="clear" w:color="auto" w:fill="auto"/>
            <w:vAlign w:val="center"/>
          </w:tcPr>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ALTURA DE EDIFICACION</w:t>
            </w:r>
          </w:p>
        </w:tc>
        <w:tc>
          <w:tcPr>
            <w:tcW w:w="1310" w:type="dxa"/>
            <w:shd w:val="clear" w:color="auto" w:fill="auto"/>
            <w:vAlign w:val="center"/>
          </w:tcPr>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COEFICIENTE DE EDIFICACION</w:t>
            </w:r>
          </w:p>
        </w:tc>
        <w:tc>
          <w:tcPr>
            <w:tcW w:w="1325" w:type="dxa"/>
            <w:shd w:val="clear" w:color="auto" w:fill="auto"/>
            <w:vAlign w:val="center"/>
          </w:tcPr>
          <w:p w:rsidR="0081648E" w:rsidRPr="00C571C4" w:rsidRDefault="0081648E" w:rsidP="00437412">
            <w:pPr>
              <w:spacing w:after="0" w:line="360" w:lineRule="auto"/>
              <w:jc w:val="center"/>
              <w:rPr>
                <w:rFonts w:ascii="Arial" w:hAnsi="Arial" w:cs="Arial"/>
                <w:b/>
                <w:sz w:val="15"/>
                <w:szCs w:val="15"/>
              </w:rPr>
            </w:pPr>
            <w:r w:rsidRPr="00C571C4">
              <w:rPr>
                <w:rFonts w:ascii="Arial" w:hAnsi="Arial" w:cs="Arial"/>
                <w:b/>
                <w:sz w:val="15"/>
                <w:szCs w:val="15"/>
              </w:rPr>
              <w:t>AREA LIBRE</w:t>
            </w:r>
          </w:p>
        </w:tc>
      </w:tr>
      <w:tr w:rsidR="0081648E" w:rsidRPr="00073E01" w:rsidTr="00437412">
        <w:trPr>
          <w:trHeight w:val="1086"/>
        </w:trPr>
        <w:tc>
          <w:tcPr>
            <w:tcW w:w="1421" w:type="dxa"/>
            <w:shd w:val="clear" w:color="auto" w:fill="auto"/>
            <w:vAlign w:val="center"/>
          </w:tcPr>
          <w:p w:rsidR="0081648E" w:rsidRPr="00C571C4" w:rsidRDefault="0081648E" w:rsidP="00437412">
            <w:pPr>
              <w:spacing w:after="0" w:line="360" w:lineRule="auto"/>
              <w:jc w:val="center"/>
              <w:rPr>
                <w:rFonts w:ascii="Arial" w:hAnsi="Arial" w:cs="Arial"/>
                <w:sz w:val="15"/>
                <w:szCs w:val="15"/>
              </w:rPr>
            </w:pPr>
            <w:r w:rsidRPr="00C571C4">
              <w:rPr>
                <w:rFonts w:ascii="Arial" w:hAnsi="Arial" w:cs="Arial"/>
                <w:sz w:val="15"/>
                <w:szCs w:val="15"/>
              </w:rPr>
              <w:t xml:space="preserve">ZONIFICACION             </w:t>
            </w:r>
          </w:p>
          <w:p w:rsidR="0081648E" w:rsidRPr="00C571C4" w:rsidRDefault="0081648E" w:rsidP="00437412">
            <w:pPr>
              <w:spacing w:after="0" w:line="360" w:lineRule="auto"/>
              <w:jc w:val="center"/>
              <w:rPr>
                <w:rFonts w:ascii="Arial" w:hAnsi="Arial" w:cs="Arial"/>
                <w:sz w:val="15"/>
                <w:szCs w:val="15"/>
              </w:rPr>
            </w:pPr>
          </w:p>
          <w:p w:rsidR="0081648E" w:rsidRPr="00C571C4" w:rsidRDefault="0081648E" w:rsidP="00437412">
            <w:pPr>
              <w:spacing w:after="0" w:line="360" w:lineRule="auto"/>
              <w:jc w:val="center"/>
              <w:rPr>
                <w:rFonts w:ascii="Arial" w:hAnsi="Arial" w:cs="Arial"/>
                <w:sz w:val="15"/>
                <w:szCs w:val="15"/>
              </w:rPr>
            </w:pPr>
            <w:r w:rsidRPr="00C571C4">
              <w:rPr>
                <w:rFonts w:ascii="Arial" w:hAnsi="Arial" w:cs="Arial"/>
                <w:sz w:val="15"/>
                <w:szCs w:val="15"/>
              </w:rPr>
              <w:t xml:space="preserve">INDUSTRIA   </w:t>
            </w:r>
            <w:r>
              <w:rPr>
                <w:rFonts w:ascii="Arial" w:hAnsi="Arial" w:cs="Arial"/>
                <w:sz w:val="15"/>
                <w:szCs w:val="15"/>
              </w:rPr>
              <w:t>LIVIANA</w:t>
            </w:r>
            <w:r w:rsidRPr="00C571C4">
              <w:rPr>
                <w:rFonts w:ascii="Arial" w:hAnsi="Arial" w:cs="Arial"/>
                <w:sz w:val="15"/>
                <w:szCs w:val="15"/>
              </w:rPr>
              <w:t xml:space="preserve">     </w:t>
            </w:r>
            <w:r>
              <w:rPr>
                <w:rFonts w:ascii="Arial" w:hAnsi="Arial" w:cs="Arial"/>
                <w:sz w:val="15"/>
                <w:szCs w:val="15"/>
              </w:rPr>
              <w:t>(I-2</w:t>
            </w:r>
            <w:r w:rsidRPr="00C571C4">
              <w:rPr>
                <w:rFonts w:ascii="Arial" w:hAnsi="Arial" w:cs="Arial"/>
                <w:sz w:val="15"/>
                <w:szCs w:val="15"/>
              </w:rPr>
              <w:t>)</w:t>
            </w:r>
          </w:p>
        </w:tc>
        <w:tc>
          <w:tcPr>
            <w:tcW w:w="1268" w:type="dxa"/>
            <w:shd w:val="clear" w:color="auto" w:fill="auto"/>
            <w:vAlign w:val="center"/>
          </w:tcPr>
          <w:p w:rsidR="0081648E" w:rsidRPr="00C571C4" w:rsidRDefault="0081648E" w:rsidP="00437412">
            <w:pPr>
              <w:spacing w:after="0" w:line="360" w:lineRule="auto"/>
              <w:jc w:val="center"/>
              <w:rPr>
                <w:rFonts w:ascii="Arial" w:hAnsi="Arial" w:cs="Arial"/>
                <w:sz w:val="15"/>
                <w:szCs w:val="15"/>
              </w:rPr>
            </w:pPr>
            <w:r>
              <w:rPr>
                <w:rFonts w:ascii="Arial" w:hAnsi="Arial" w:cs="Arial"/>
                <w:sz w:val="15"/>
                <w:szCs w:val="15"/>
              </w:rPr>
              <w:t xml:space="preserve">NO </w:t>
            </w:r>
            <w:r w:rsidRPr="00C571C4">
              <w:rPr>
                <w:rFonts w:ascii="Arial" w:hAnsi="Arial" w:cs="Arial"/>
                <w:sz w:val="15"/>
                <w:szCs w:val="15"/>
              </w:rPr>
              <w:t>M</w:t>
            </w:r>
            <w:r>
              <w:rPr>
                <w:rFonts w:ascii="Arial" w:hAnsi="Arial" w:cs="Arial"/>
                <w:sz w:val="15"/>
                <w:szCs w:val="15"/>
              </w:rPr>
              <w:t>OLESTA NO</w:t>
            </w:r>
            <w:r w:rsidRPr="00C571C4">
              <w:rPr>
                <w:rFonts w:ascii="Arial" w:hAnsi="Arial" w:cs="Arial"/>
                <w:sz w:val="15"/>
                <w:szCs w:val="15"/>
              </w:rPr>
              <w:t xml:space="preserve"> PELIGROSA</w:t>
            </w:r>
          </w:p>
        </w:tc>
        <w:tc>
          <w:tcPr>
            <w:tcW w:w="1134" w:type="dxa"/>
            <w:shd w:val="clear" w:color="auto" w:fill="auto"/>
            <w:vAlign w:val="center"/>
          </w:tcPr>
          <w:p w:rsidR="0081648E" w:rsidRPr="00C571C4" w:rsidRDefault="0081648E" w:rsidP="00437412">
            <w:pPr>
              <w:spacing w:after="0" w:line="360" w:lineRule="auto"/>
              <w:jc w:val="center"/>
              <w:rPr>
                <w:rFonts w:ascii="Arial" w:hAnsi="Arial" w:cs="Arial"/>
                <w:sz w:val="15"/>
                <w:szCs w:val="15"/>
              </w:rPr>
            </w:pPr>
            <w:r>
              <w:rPr>
                <w:rFonts w:ascii="Arial" w:hAnsi="Arial" w:cs="Arial"/>
                <w:sz w:val="15"/>
                <w:szCs w:val="15"/>
              </w:rPr>
              <w:t>1,000.00</w:t>
            </w:r>
          </w:p>
        </w:tc>
        <w:tc>
          <w:tcPr>
            <w:tcW w:w="1382" w:type="dxa"/>
            <w:shd w:val="clear" w:color="auto" w:fill="auto"/>
            <w:vAlign w:val="center"/>
          </w:tcPr>
          <w:p w:rsidR="0081648E" w:rsidRPr="00C571C4" w:rsidRDefault="0081648E" w:rsidP="00437412">
            <w:pPr>
              <w:spacing w:after="0" w:line="360" w:lineRule="auto"/>
              <w:jc w:val="center"/>
              <w:rPr>
                <w:rFonts w:ascii="Arial" w:hAnsi="Arial" w:cs="Arial"/>
                <w:sz w:val="15"/>
                <w:szCs w:val="15"/>
              </w:rPr>
            </w:pPr>
            <w:r>
              <w:rPr>
                <w:rFonts w:ascii="Arial" w:hAnsi="Arial" w:cs="Arial"/>
                <w:sz w:val="15"/>
                <w:szCs w:val="15"/>
              </w:rPr>
              <w:t>20.00 ml</w:t>
            </w:r>
          </w:p>
        </w:tc>
        <w:tc>
          <w:tcPr>
            <w:tcW w:w="1455" w:type="dxa"/>
            <w:shd w:val="clear" w:color="auto" w:fill="auto"/>
            <w:vAlign w:val="center"/>
          </w:tcPr>
          <w:p w:rsidR="0081648E" w:rsidRPr="00C571C4" w:rsidRDefault="0081648E" w:rsidP="00437412">
            <w:pPr>
              <w:spacing w:after="0" w:line="360" w:lineRule="auto"/>
              <w:jc w:val="center"/>
              <w:rPr>
                <w:rFonts w:ascii="Arial" w:hAnsi="Arial" w:cs="Arial"/>
                <w:sz w:val="15"/>
                <w:szCs w:val="15"/>
              </w:rPr>
            </w:pPr>
            <w:r w:rsidRPr="00C571C4">
              <w:rPr>
                <w:rFonts w:ascii="Arial" w:hAnsi="Arial" w:cs="Arial"/>
                <w:sz w:val="15"/>
                <w:szCs w:val="15"/>
              </w:rPr>
              <w:t>SEGÚN PROYECTO DE HABILITACION URBANA</w:t>
            </w:r>
          </w:p>
        </w:tc>
        <w:tc>
          <w:tcPr>
            <w:tcW w:w="1310" w:type="dxa"/>
            <w:shd w:val="clear" w:color="auto" w:fill="auto"/>
            <w:vAlign w:val="center"/>
          </w:tcPr>
          <w:p w:rsidR="0081648E" w:rsidRPr="00C571C4" w:rsidRDefault="0081648E" w:rsidP="00437412">
            <w:pPr>
              <w:spacing w:after="0" w:line="360" w:lineRule="auto"/>
              <w:jc w:val="center"/>
              <w:rPr>
                <w:rFonts w:ascii="Arial" w:hAnsi="Arial" w:cs="Arial"/>
                <w:sz w:val="15"/>
                <w:szCs w:val="15"/>
              </w:rPr>
            </w:pPr>
            <w:r w:rsidRPr="00C571C4">
              <w:rPr>
                <w:rFonts w:ascii="Arial" w:hAnsi="Arial" w:cs="Arial"/>
                <w:sz w:val="15"/>
                <w:szCs w:val="15"/>
              </w:rPr>
              <w:t>SEGÚN PROYECTO DE HABILITACION URBANA</w:t>
            </w:r>
          </w:p>
        </w:tc>
        <w:tc>
          <w:tcPr>
            <w:tcW w:w="1325" w:type="dxa"/>
            <w:shd w:val="clear" w:color="auto" w:fill="auto"/>
            <w:vAlign w:val="center"/>
          </w:tcPr>
          <w:p w:rsidR="0081648E" w:rsidRPr="00C571C4" w:rsidRDefault="0081648E" w:rsidP="00437412">
            <w:pPr>
              <w:spacing w:after="0" w:line="360" w:lineRule="auto"/>
              <w:jc w:val="center"/>
              <w:rPr>
                <w:rFonts w:ascii="Arial" w:hAnsi="Arial" w:cs="Arial"/>
                <w:sz w:val="15"/>
                <w:szCs w:val="15"/>
              </w:rPr>
            </w:pPr>
            <w:r w:rsidRPr="00C571C4">
              <w:rPr>
                <w:rFonts w:ascii="Arial" w:hAnsi="Arial" w:cs="Arial"/>
                <w:sz w:val="15"/>
                <w:szCs w:val="15"/>
              </w:rPr>
              <w:t>SEGÚN PROYECTO DE HABILITACION URBANA</w:t>
            </w:r>
          </w:p>
        </w:tc>
      </w:tr>
    </w:tbl>
    <w:p w:rsidR="00C50BA6" w:rsidRPr="00073E01" w:rsidRDefault="00C50BA6" w:rsidP="00C52DE1">
      <w:pPr>
        <w:spacing w:line="360" w:lineRule="auto"/>
        <w:jc w:val="both"/>
        <w:rPr>
          <w:rFonts w:ascii="Arial" w:hAnsi="Arial" w:cs="Arial"/>
        </w:rPr>
      </w:pPr>
    </w:p>
    <w:p w:rsidR="008C15BE" w:rsidRDefault="00C50BA6" w:rsidP="00C52DE1">
      <w:pPr>
        <w:spacing w:line="360" w:lineRule="auto"/>
        <w:rPr>
          <w:rFonts w:ascii="Arial" w:hAnsi="Arial" w:cs="Arial"/>
          <w:b/>
        </w:rPr>
      </w:pPr>
      <w:r>
        <w:rPr>
          <w:rFonts w:ascii="Arial" w:hAnsi="Arial" w:cs="Arial"/>
          <w:b/>
        </w:rPr>
        <w:t>16</w:t>
      </w:r>
      <w:r w:rsidR="00880CB1" w:rsidRPr="00073E01">
        <w:rPr>
          <w:rFonts w:ascii="Arial" w:hAnsi="Arial" w:cs="Arial"/>
          <w:b/>
        </w:rPr>
        <w:t>.</w:t>
      </w:r>
      <w:r w:rsidR="00C312E6" w:rsidRPr="00073E01">
        <w:rPr>
          <w:rFonts w:ascii="Arial" w:hAnsi="Arial" w:cs="Arial"/>
          <w:b/>
        </w:rPr>
        <w:t xml:space="preserve">  </w:t>
      </w:r>
      <w:r w:rsidR="00B14680" w:rsidRPr="00073E01">
        <w:rPr>
          <w:rFonts w:ascii="Arial" w:hAnsi="Arial" w:cs="Arial"/>
          <w:b/>
        </w:rPr>
        <w:t>HABILITAC</w:t>
      </w:r>
      <w:r w:rsidR="00510D9D" w:rsidRPr="00073E01">
        <w:rPr>
          <w:rFonts w:ascii="Arial" w:hAnsi="Arial" w:cs="Arial"/>
          <w:b/>
        </w:rPr>
        <w:t>IÓN URB</w:t>
      </w:r>
      <w:r>
        <w:rPr>
          <w:rFonts w:ascii="Arial" w:hAnsi="Arial" w:cs="Arial"/>
          <w:b/>
        </w:rPr>
        <w:t>ANA</w:t>
      </w:r>
    </w:p>
    <w:p w:rsidR="003B03E2" w:rsidRPr="003B03E2" w:rsidRDefault="003B03E2" w:rsidP="00C52DE1">
      <w:pPr>
        <w:spacing w:line="360" w:lineRule="auto"/>
        <w:jc w:val="both"/>
        <w:rPr>
          <w:rFonts w:ascii="Arial" w:hAnsi="Arial" w:cs="Arial"/>
          <w:sz w:val="24"/>
          <w:szCs w:val="24"/>
          <w:lang w:val="es-PE"/>
        </w:rPr>
      </w:pPr>
      <w:r w:rsidRPr="003B03E2">
        <w:rPr>
          <w:rFonts w:ascii="Arial" w:hAnsi="Arial" w:cs="Arial"/>
          <w:sz w:val="24"/>
          <w:szCs w:val="24"/>
          <w:lang w:val="es-PE"/>
        </w:rPr>
        <w:t>En vista de las actuales características, el terreno debe ser acondicionado mediante la habilitación urbana, dotación de servicios básicos de energía eléctrica, agua potable y alcantarillado, conforme los documentos a ser proporcionados por las entidades prestadoras de servicios.</w:t>
      </w:r>
    </w:p>
    <w:p w:rsidR="003B03E2" w:rsidRPr="003B03E2" w:rsidRDefault="003B03E2" w:rsidP="00C52DE1">
      <w:pPr>
        <w:spacing w:line="360" w:lineRule="auto"/>
        <w:jc w:val="both"/>
        <w:rPr>
          <w:rFonts w:ascii="Arial" w:hAnsi="Arial" w:cs="Arial"/>
          <w:sz w:val="24"/>
          <w:szCs w:val="24"/>
          <w:lang w:val="es-PE"/>
        </w:rPr>
      </w:pPr>
      <w:r w:rsidRPr="003B03E2">
        <w:rPr>
          <w:rFonts w:ascii="Arial" w:hAnsi="Arial" w:cs="Arial"/>
          <w:sz w:val="24"/>
          <w:szCs w:val="24"/>
          <w:lang w:val="es-PE"/>
        </w:rPr>
        <w:t xml:space="preserve"> Las obras de habilitación urbana consistirán en la construcción de vías asfaltadas, veredas y rampas de concreto, redes de abastecimiento de agua potable y redes de alcantarillado.</w:t>
      </w:r>
    </w:p>
    <w:p w:rsidR="003B03E2" w:rsidRPr="003B03E2" w:rsidRDefault="003B03E2" w:rsidP="00C52DE1">
      <w:pPr>
        <w:spacing w:line="360" w:lineRule="auto"/>
        <w:jc w:val="both"/>
        <w:rPr>
          <w:rFonts w:ascii="Arial" w:hAnsi="Arial" w:cs="Arial"/>
          <w:sz w:val="24"/>
          <w:szCs w:val="24"/>
          <w:lang w:val="es-PE"/>
        </w:rPr>
      </w:pPr>
      <w:r w:rsidRPr="003B03E2">
        <w:rPr>
          <w:rFonts w:ascii="Arial" w:hAnsi="Arial" w:cs="Arial"/>
          <w:sz w:val="24"/>
          <w:szCs w:val="24"/>
          <w:lang w:val="es-PE"/>
        </w:rPr>
        <w:t xml:space="preserve">Para la Habilitación Urbana tipo Industrial </w:t>
      </w:r>
      <w:r w:rsidR="0081648E">
        <w:rPr>
          <w:rFonts w:ascii="Arial" w:hAnsi="Arial" w:cs="Arial"/>
          <w:sz w:val="24"/>
          <w:szCs w:val="24"/>
          <w:lang w:val="es-PE"/>
        </w:rPr>
        <w:t>(I-2</w:t>
      </w:r>
      <w:r w:rsidRPr="003B03E2">
        <w:rPr>
          <w:rFonts w:ascii="Arial" w:hAnsi="Arial" w:cs="Arial"/>
          <w:sz w:val="24"/>
          <w:szCs w:val="24"/>
          <w:lang w:val="es-PE"/>
        </w:rPr>
        <w:t>)</w:t>
      </w:r>
      <w:r w:rsidR="0081648E">
        <w:rPr>
          <w:rFonts w:ascii="Arial" w:hAnsi="Arial" w:cs="Arial"/>
          <w:sz w:val="24"/>
          <w:szCs w:val="24"/>
          <w:lang w:val="es-PE"/>
        </w:rPr>
        <w:t xml:space="preserve"> Industria Liviana</w:t>
      </w:r>
      <w:r w:rsidRPr="003B03E2">
        <w:rPr>
          <w:rFonts w:ascii="Arial" w:hAnsi="Arial" w:cs="Arial"/>
          <w:sz w:val="24"/>
          <w:szCs w:val="24"/>
          <w:lang w:val="es-PE"/>
        </w:rPr>
        <w:t xml:space="preserve"> conforme a lo establecido en el Reglamento Nacional de Edificaciones Artículo 4 </w:t>
      </w:r>
      <w:r w:rsidR="00AA0DBE" w:rsidRPr="003B03E2">
        <w:rPr>
          <w:rFonts w:ascii="Arial" w:hAnsi="Arial" w:cs="Arial"/>
          <w:sz w:val="24"/>
          <w:szCs w:val="24"/>
          <w:lang w:val="es-PE"/>
        </w:rPr>
        <w:t>ítem</w:t>
      </w:r>
      <w:r w:rsidRPr="003B03E2">
        <w:rPr>
          <w:rFonts w:ascii="Arial" w:hAnsi="Arial" w:cs="Arial"/>
          <w:sz w:val="24"/>
          <w:szCs w:val="24"/>
          <w:lang w:val="es-PE"/>
        </w:rPr>
        <w:t xml:space="preserve"> 3 de la norma TH 030.</w:t>
      </w:r>
    </w:p>
    <w:p w:rsidR="003B03E2" w:rsidRPr="003B03E2" w:rsidRDefault="003B03E2" w:rsidP="00C52DE1">
      <w:pPr>
        <w:spacing w:line="360" w:lineRule="auto"/>
        <w:jc w:val="both"/>
        <w:rPr>
          <w:rFonts w:ascii="Arial" w:hAnsi="Arial" w:cs="Arial"/>
          <w:sz w:val="24"/>
          <w:szCs w:val="24"/>
          <w:lang w:val="es-PE"/>
        </w:rPr>
      </w:pPr>
      <w:r w:rsidRPr="003B03E2">
        <w:rPr>
          <w:rFonts w:ascii="Arial" w:hAnsi="Arial" w:cs="Arial"/>
          <w:sz w:val="24"/>
          <w:szCs w:val="24"/>
          <w:lang w:val="es-PE"/>
        </w:rPr>
        <w:t>De acuerdo a las características de las obras será como mínimo del tipo C.</w:t>
      </w:r>
    </w:p>
    <w:p w:rsidR="003B03E2" w:rsidRPr="0081648E" w:rsidRDefault="003B03E2" w:rsidP="0081648E">
      <w:pPr>
        <w:pStyle w:val="Prrafodelista"/>
        <w:numPr>
          <w:ilvl w:val="0"/>
          <w:numId w:val="7"/>
        </w:numPr>
        <w:spacing w:line="360" w:lineRule="auto"/>
        <w:jc w:val="both"/>
        <w:rPr>
          <w:rFonts w:ascii="Arial" w:hAnsi="Arial" w:cs="Arial"/>
          <w:sz w:val="24"/>
          <w:szCs w:val="24"/>
          <w:lang w:val="es-PE"/>
        </w:rPr>
      </w:pPr>
      <w:r w:rsidRPr="0081648E">
        <w:rPr>
          <w:rFonts w:ascii="Arial" w:hAnsi="Arial" w:cs="Arial"/>
          <w:sz w:val="24"/>
          <w:szCs w:val="24"/>
          <w:lang w:val="es-PE"/>
        </w:rPr>
        <w:t>Calzadas afirmadas.</w:t>
      </w:r>
    </w:p>
    <w:p w:rsidR="003B03E2" w:rsidRPr="0081648E" w:rsidRDefault="003B03E2" w:rsidP="0081648E">
      <w:pPr>
        <w:pStyle w:val="Prrafodelista"/>
        <w:numPr>
          <w:ilvl w:val="0"/>
          <w:numId w:val="7"/>
        </w:numPr>
        <w:spacing w:line="360" w:lineRule="auto"/>
        <w:jc w:val="both"/>
        <w:rPr>
          <w:rFonts w:ascii="Arial" w:hAnsi="Arial" w:cs="Arial"/>
          <w:sz w:val="24"/>
          <w:szCs w:val="24"/>
          <w:lang w:val="es-PE"/>
        </w:rPr>
      </w:pPr>
      <w:r w:rsidRPr="0081648E">
        <w:rPr>
          <w:rFonts w:ascii="Arial" w:hAnsi="Arial" w:cs="Arial"/>
          <w:sz w:val="24"/>
          <w:szCs w:val="24"/>
          <w:lang w:val="es-PE"/>
        </w:rPr>
        <w:t>Aceras afirmadas</w:t>
      </w:r>
    </w:p>
    <w:p w:rsidR="003B03E2" w:rsidRPr="0081648E" w:rsidRDefault="003B03E2" w:rsidP="0081648E">
      <w:pPr>
        <w:pStyle w:val="Prrafodelista"/>
        <w:numPr>
          <w:ilvl w:val="0"/>
          <w:numId w:val="7"/>
        </w:numPr>
        <w:spacing w:line="360" w:lineRule="auto"/>
        <w:jc w:val="both"/>
        <w:rPr>
          <w:rFonts w:ascii="Arial" w:hAnsi="Arial" w:cs="Arial"/>
          <w:sz w:val="24"/>
          <w:szCs w:val="24"/>
          <w:lang w:val="es-PE"/>
        </w:rPr>
      </w:pPr>
      <w:r w:rsidRPr="0081648E">
        <w:rPr>
          <w:rFonts w:ascii="Arial" w:hAnsi="Arial" w:cs="Arial"/>
          <w:sz w:val="24"/>
          <w:szCs w:val="24"/>
          <w:lang w:val="es-PE"/>
        </w:rPr>
        <w:t>Agua potable con conexiones domiciliarias</w:t>
      </w:r>
    </w:p>
    <w:p w:rsidR="003B03E2" w:rsidRPr="0081648E" w:rsidRDefault="003B03E2" w:rsidP="0081648E">
      <w:pPr>
        <w:pStyle w:val="Prrafodelista"/>
        <w:numPr>
          <w:ilvl w:val="0"/>
          <w:numId w:val="7"/>
        </w:numPr>
        <w:spacing w:line="360" w:lineRule="auto"/>
        <w:jc w:val="both"/>
        <w:rPr>
          <w:rFonts w:ascii="Arial" w:hAnsi="Arial" w:cs="Arial"/>
          <w:sz w:val="24"/>
          <w:szCs w:val="24"/>
          <w:lang w:val="es-PE"/>
        </w:rPr>
      </w:pPr>
      <w:r w:rsidRPr="0081648E">
        <w:rPr>
          <w:rFonts w:ascii="Arial" w:hAnsi="Arial" w:cs="Arial"/>
          <w:sz w:val="24"/>
          <w:szCs w:val="24"/>
          <w:lang w:val="es-PE"/>
        </w:rPr>
        <w:t>Sistema de desagüe según RNE</w:t>
      </w:r>
    </w:p>
    <w:p w:rsidR="003B03E2" w:rsidRPr="0081648E" w:rsidRDefault="003B03E2" w:rsidP="0081648E">
      <w:pPr>
        <w:pStyle w:val="Prrafodelista"/>
        <w:numPr>
          <w:ilvl w:val="0"/>
          <w:numId w:val="7"/>
        </w:numPr>
        <w:spacing w:line="360" w:lineRule="auto"/>
        <w:jc w:val="both"/>
        <w:rPr>
          <w:rFonts w:ascii="Arial" w:hAnsi="Arial" w:cs="Arial"/>
          <w:sz w:val="24"/>
          <w:szCs w:val="24"/>
          <w:lang w:val="es-PE"/>
        </w:rPr>
      </w:pPr>
      <w:r w:rsidRPr="0081648E">
        <w:rPr>
          <w:rFonts w:ascii="Arial" w:hAnsi="Arial" w:cs="Arial"/>
          <w:sz w:val="24"/>
          <w:szCs w:val="24"/>
          <w:lang w:val="es-PE"/>
        </w:rPr>
        <w:t>Energía eléctrica pública y domiciliaria</w:t>
      </w:r>
    </w:p>
    <w:p w:rsidR="003B03E2" w:rsidRPr="0081648E" w:rsidRDefault="003B03E2" w:rsidP="0081648E">
      <w:pPr>
        <w:pStyle w:val="Prrafodelista"/>
        <w:numPr>
          <w:ilvl w:val="0"/>
          <w:numId w:val="7"/>
        </w:numPr>
        <w:spacing w:line="360" w:lineRule="auto"/>
        <w:jc w:val="both"/>
        <w:rPr>
          <w:rFonts w:ascii="Arial" w:hAnsi="Arial" w:cs="Arial"/>
          <w:sz w:val="24"/>
          <w:szCs w:val="24"/>
          <w:lang w:val="es-PE"/>
        </w:rPr>
      </w:pPr>
      <w:r w:rsidRPr="0081648E">
        <w:rPr>
          <w:rFonts w:ascii="Arial" w:hAnsi="Arial" w:cs="Arial"/>
          <w:sz w:val="24"/>
          <w:szCs w:val="24"/>
          <w:lang w:val="es-PE"/>
        </w:rPr>
        <w:t>Teléfono público y domiciliario</w:t>
      </w:r>
    </w:p>
    <w:p w:rsidR="003B03E2" w:rsidRDefault="003B03E2" w:rsidP="00C52DE1">
      <w:pPr>
        <w:spacing w:line="360" w:lineRule="auto"/>
        <w:rPr>
          <w:rFonts w:ascii="Arial" w:hAnsi="Arial" w:cs="Arial"/>
          <w:b/>
        </w:rPr>
      </w:pPr>
    </w:p>
    <w:p w:rsidR="0081648E" w:rsidRDefault="0081648E" w:rsidP="00C52DE1">
      <w:pPr>
        <w:spacing w:line="360" w:lineRule="auto"/>
        <w:rPr>
          <w:rFonts w:ascii="Arial" w:hAnsi="Arial" w:cs="Arial"/>
          <w:b/>
        </w:rPr>
      </w:pPr>
    </w:p>
    <w:p w:rsidR="003B03E2" w:rsidRDefault="003B03E2" w:rsidP="00C52DE1">
      <w:pPr>
        <w:spacing w:line="360" w:lineRule="auto"/>
        <w:rPr>
          <w:rFonts w:ascii="Arial" w:hAnsi="Arial" w:cs="Arial"/>
          <w:b/>
        </w:rPr>
      </w:pPr>
      <w:r>
        <w:rPr>
          <w:rFonts w:ascii="Arial" w:hAnsi="Arial" w:cs="Arial"/>
          <w:b/>
        </w:rPr>
        <w:lastRenderedPageBreak/>
        <w:t>17.- SOBRE EL DISEÑO URBANO</w:t>
      </w:r>
    </w:p>
    <w:p w:rsidR="00F93BA0" w:rsidRDefault="00F93BA0" w:rsidP="00C52DE1">
      <w:pPr>
        <w:spacing w:line="360" w:lineRule="auto"/>
        <w:jc w:val="both"/>
        <w:rPr>
          <w:rFonts w:ascii="Arial" w:hAnsi="Arial" w:cs="Arial"/>
        </w:rPr>
      </w:pPr>
      <w:r w:rsidRPr="00F93BA0">
        <w:rPr>
          <w:rFonts w:ascii="Arial" w:hAnsi="Arial" w:cs="Arial"/>
        </w:rPr>
        <w:t xml:space="preserve">La Empresa CORPORACION MONTAÑEZ B S.A.C., ha decidido habilitar el predio para el uso industrial, con un especial interés, en la preservación del ecosistema, por lo que el enfoque será la integración del predio industrial con el paisajismo actual. </w:t>
      </w:r>
    </w:p>
    <w:p w:rsidR="003B03E2" w:rsidRPr="003B03E2" w:rsidRDefault="003B03E2" w:rsidP="00C52DE1">
      <w:pPr>
        <w:spacing w:line="360" w:lineRule="auto"/>
        <w:ind w:left="426"/>
        <w:jc w:val="both"/>
        <w:rPr>
          <w:rFonts w:ascii="Arial" w:hAnsi="Arial" w:cs="Arial"/>
          <w:b/>
        </w:rPr>
      </w:pPr>
      <w:r w:rsidRPr="003B03E2">
        <w:rPr>
          <w:rFonts w:ascii="Arial" w:hAnsi="Arial" w:cs="Arial"/>
          <w:b/>
          <w:lang w:val="es-PE"/>
        </w:rPr>
        <w:t>17.1 DISEÑO VÍAL</w:t>
      </w:r>
    </w:p>
    <w:p w:rsidR="00F93BA0" w:rsidRDefault="00F93BA0" w:rsidP="00F93BA0">
      <w:pPr>
        <w:spacing w:line="360" w:lineRule="auto"/>
        <w:jc w:val="both"/>
        <w:rPr>
          <w:rFonts w:ascii="Arial" w:hAnsi="Arial" w:cs="Arial"/>
        </w:rPr>
      </w:pPr>
      <w:r w:rsidRPr="00F93BA0">
        <w:rPr>
          <w:rFonts w:ascii="Arial" w:hAnsi="Arial" w:cs="Arial"/>
        </w:rPr>
        <w:t xml:space="preserve">Se propone que el diseño interno de las vías locales principales que se conecten al sistema vial existente de la Carretera Panamericana Sur. Las vías propuestas se distribuyen en el terreno siguiendo los contornos naturales y la topografía existente, buscando efectuar el mínimo movimiento de tierras. </w:t>
      </w:r>
    </w:p>
    <w:p w:rsidR="00F93BA0" w:rsidRDefault="00F93BA0" w:rsidP="00F93BA0">
      <w:pPr>
        <w:spacing w:line="360" w:lineRule="auto"/>
        <w:jc w:val="both"/>
        <w:rPr>
          <w:rFonts w:ascii="Arial" w:hAnsi="Arial" w:cs="Arial"/>
          <w:lang w:val="es-PE"/>
        </w:rPr>
      </w:pPr>
      <w:r w:rsidRPr="00F93BA0">
        <w:rPr>
          <w:rFonts w:ascii="Arial" w:hAnsi="Arial" w:cs="Arial"/>
        </w:rPr>
        <w:t xml:space="preserve">El </w:t>
      </w:r>
      <w:r>
        <w:rPr>
          <w:rFonts w:ascii="Arial" w:hAnsi="Arial" w:cs="Arial"/>
        </w:rPr>
        <w:t xml:space="preserve">camino de acceso al área de interés es </w:t>
      </w:r>
      <w:r w:rsidRPr="00F93BA0">
        <w:rPr>
          <w:rFonts w:ascii="Arial" w:hAnsi="Arial" w:cs="Arial"/>
        </w:rPr>
        <w:t>por la panamericana sur</w:t>
      </w:r>
      <w:r>
        <w:rPr>
          <w:rFonts w:ascii="Arial" w:hAnsi="Arial" w:cs="Arial"/>
        </w:rPr>
        <w:t xml:space="preserve"> y por la carretera Santa </w:t>
      </w:r>
      <w:proofErr w:type="spellStart"/>
      <w:r>
        <w:rPr>
          <w:rFonts w:ascii="Arial" w:hAnsi="Arial" w:cs="Arial"/>
        </w:rPr>
        <w:t>Barbara</w:t>
      </w:r>
      <w:proofErr w:type="spellEnd"/>
      <w:r>
        <w:rPr>
          <w:rFonts w:ascii="Arial" w:hAnsi="Arial" w:cs="Arial"/>
        </w:rPr>
        <w:t xml:space="preserve">, mediana camino </w:t>
      </w:r>
      <w:proofErr w:type="spellStart"/>
      <w:r>
        <w:rPr>
          <w:rFonts w:ascii="Arial" w:hAnsi="Arial" w:cs="Arial"/>
        </w:rPr>
        <w:t>carrozable</w:t>
      </w:r>
      <w:proofErr w:type="spellEnd"/>
      <w:r w:rsidRPr="00F93BA0">
        <w:rPr>
          <w:rFonts w:ascii="Arial" w:hAnsi="Arial" w:cs="Arial"/>
        </w:rPr>
        <w:t xml:space="preserve">. </w:t>
      </w:r>
      <w:r w:rsidRPr="003B03E2">
        <w:rPr>
          <w:rFonts w:ascii="Arial" w:hAnsi="Arial" w:cs="Arial"/>
          <w:lang w:val="es-PE"/>
        </w:rPr>
        <w:t>Se ha decidido habilitar e</w:t>
      </w:r>
      <w:r>
        <w:rPr>
          <w:rFonts w:ascii="Arial" w:hAnsi="Arial" w:cs="Arial"/>
          <w:lang w:val="es-PE"/>
        </w:rPr>
        <w:t>l predio para el uso industria Liviana</w:t>
      </w:r>
      <w:r w:rsidRPr="003B03E2">
        <w:rPr>
          <w:rFonts w:ascii="Arial" w:hAnsi="Arial" w:cs="Arial"/>
          <w:lang w:val="es-PE"/>
        </w:rPr>
        <w:t>, con un especial interés, en la preservación del ecosistema, por lo que el enfoque será la integración del predio industrial con el paisajismo actual.</w:t>
      </w:r>
    </w:p>
    <w:p w:rsidR="008B28B6" w:rsidRDefault="008B28B6" w:rsidP="00C52DE1">
      <w:pPr>
        <w:spacing w:line="360" w:lineRule="auto"/>
        <w:contextualSpacing/>
        <w:rPr>
          <w:rFonts w:ascii="Arial" w:hAnsi="Arial" w:cs="Arial"/>
          <w:b/>
        </w:rPr>
      </w:pPr>
    </w:p>
    <w:p w:rsidR="008B28B6" w:rsidRDefault="008B28B6" w:rsidP="00C52DE1">
      <w:pPr>
        <w:spacing w:line="360" w:lineRule="auto"/>
        <w:contextualSpacing/>
        <w:rPr>
          <w:rFonts w:ascii="Arial" w:hAnsi="Arial" w:cs="Arial"/>
          <w:b/>
        </w:rPr>
      </w:pPr>
      <w:r>
        <w:rPr>
          <w:rFonts w:ascii="Arial" w:hAnsi="Arial" w:cs="Arial"/>
          <w:b/>
        </w:rPr>
        <w:t>18.- APORTES REGLAMENTARIOS</w:t>
      </w:r>
    </w:p>
    <w:p w:rsidR="008B28B6" w:rsidRDefault="008B28B6" w:rsidP="00C52DE1">
      <w:pPr>
        <w:spacing w:line="360" w:lineRule="auto"/>
        <w:contextualSpacing/>
        <w:jc w:val="both"/>
        <w:rPr>
          <w:rFonts w:ascii="Arial" w:hAnsi="Arial" w:cs="Arial"/>
        </w:rPr>
      </w:pPr>
      <w:r w:rsidRPr="008B28B6">
        <w:rPr>
          <w:rFonts w:ascii="Arial" w:hAnsi="Arial" w:cs="Arial"/>
          <w:lang w:val="es-PE"/>
        </w:rPr>
        <w:t xml:space="preserve">En aplicabilidad a lo establecido en el Reglamento Nacional de Edificaciones , Título II, habilitaciones Urbanas, Norma TH 030, Capítulo I, Habilitaciones para uso Industrial Artículo 5°; de acuerdo a su tipo, las Habilitaciones para uso industrial deben cumplir con el </w:t>
      </w:r>
      <w:r w:rsidRPr="008B28B6">
        <w:rPr>
          <w:rFonts w:ascii="Arial" w:hAnsi="Arial" w:cs="Arial"/>
        </w:rPr>
        <w:t>aporte total de Habilitaciones Urbanas del 3%, con la siguiente distribución:</w:t>
      </w:r>
    </w:p>
    <w:p w:rsidR="00B35B89" w:rsidRPr="008B28B6" w:rsidRDefault="00B35B89" w:rsidP="00C52DE1">
      <w:pPr>
        <w:spacing w:line="360" w:lineRule="auto"/>
        <w:contextualSpacing/>
        <w:jc w:val="both"/>
        <w:rPr>
          <w:rFonts w:ascii="Arial" w:hAnsi="Arial" w:cs="Arial"/>
        </w:rPr>
      </w:pP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5"/>
        <w:gridCol w:w="3647"/>
      </w:tblGrid>
      <w:tr w:rsidR="008B28B6" w:rsidRPr="00073E01" w:rsidTr="008B28B6">
        <w:trPr>
          <w:trHeight w:val="251"/>
        </w:trPr>
        <w:tc>
          <w:tcPr>
            <w:tcW w:w="6632" w:type="dxa"/>
            <w:gridSpan w:val="2"/>
            <w:shd w:val="clear" w:color="auto" w:fill="auto"/>
            <w:vAlign w:val="center"/>
          </w:tcPr>
          <w:p w:rsidR="008B28B6" w:rsidRPr="008B28B6" w:rsidRDefault="008B28B6" w:rsidP="00C52DE1">
            <w:pPr>
              <w:spacing w:after="0" w:line="360" w:lineRule="auto"/>
              <w:jc w:val="center"/>
              <w:rPr>
                <w:rFonts w:ascii="Arial" w:hAnsi="Arial" w:cs="Arial"/>
                <w:b/>
              </w:rPr>
            </w:pPr>
            <w:r w:rsidRPr="008B28B6">
              <w:rPr>
                <w:rFonts w:ascii="Arial" w:hAnsi="Arial" w:cs="Arial"/>
                <w:b/>
              </w:rPr>
              <w:t>CUADRO DE APORTES REGLAMENTARIOS</w:t>
            </w:r>
          </w:p>
        </w:tc>
      </w:tr>
      <w:tr w:rsidR="008B28B6" w:rsidRPr="00073E01" w:rsidTr="008B28B6">
        <w:trPr>
          <w:trHeight w:val="533"/>
        </w:trPr>
        <w:tc>
          <w:tcPr>
            <w:tcW w:w="2985" w:type="dxa"/>
            <w:shd w:val="clear" w:color="auto" w:fill="auto"/>
            <w:vAlign w:val="center"/>
          </w:tcPr>
          <w:p w:rsidR="008B28B6" w:rsidRPr="008B28B6" w:rsidRDefault="008B28B6" w:rsidP="00C52DE1">
            <w:pPr>
              <w:spacing w:after="0" w:line="360" w:lineRule="auto"/>
              <w:rPr>
                <w:rFonts w:ascii="Arial" w:hAnsi="Arial" w:cs="Arial"/>
                <w:b/>
              </w:rPr>
            </w:pPr>
            <w:r w:rsidRPr="008B28B6">
              <w:rPr>
                <w:rFonts w:ascii="Arial" w:hAnsi="Arial" w:cs="Arial"/>
                <w:b/>
              </w:rPr>
              <w:t>DESCRIPCIÓN</w:t>
            </w:r>
          </w:p>
        </w:tc>
        <w:tc>
          <w:tcPr>
            <w:tcW w:w="3647" w:type="dxa"/>
            <w:shd w:val="clear" w:color="auto" w:fill="auto"/>
            <w:vAlign w:val="center"/>
          </w:tcPr>
          <w:p w:rsidR="008B28B6" w:rsidRPr="008B28B6" w:rsidRDefault="008B28B6" w:rsidP="00C52DE1">
            <w:pPr>
              <w:spacing w:after="0" w:line="360" w:lineRule="auto"/>
              <w:jc w:val="center"/>
              <w:rPr>
                <w:rFonts w:ascii="Arial" w:hAnsi="Arial" w:cs="Arial"/>
                <w:b/>
              </w:rPr>
            </w:pPr>
            <w:r w:rsidRPr="008B28B6">
              <w:rPr>
                <w:rFonts w:ascii="Arial" w:hAnsi="Arial" w:cs="Arial"/>
                <w:b/>
              </w:rPr>
              <w:t>APORTE SEGÚN EL RNE EN %</w:t>
            </w:r>
          </w:p>
        </w:tc>
      </w:tr>
      <w:tr w:rsidR="008B28B6" w:rsidRPr="00073E01" w:rsidTr="008B28B6">
        <w:trPr>
          <w:trHeight w:val="251"/>
        </w:trPr>
        <w:tc>
          <w:tcPr>
            <w:tcW w:w="2985" w:type="dxa"/>
            <w:shd w:val="clear" w:color="auto" w:fill="auto"/>
            <w:vAlign w:val="center"/>
          </w:tcPr>
          <w:p w:rsidR="008B28B6" w:rsidRPr="00073E01" w:rsidRDefault="008B28B6" w:rsidP="00C52DE1">
            <w:pPr>
              <w:spacing w:after="0" w:line="360" w:lineRule="auto"/>
              <w:rPr>
                <w:rFonts w:ascii="Arial" w:hAnsi="Arial" w:cs="Arial"/>
              </w:rPr>
            </w:pPr>
            <w:r w:rsidRPr="00073E01">
              <w:rPr>
                <w:rFonts w:ascii="Arial" w:hAnsi="Arial" w:cs="Arial"/>
              </w:rPr>
              <w:t>PARQUES ZONALES</w:t>
            </w:r>
          </w:p>
        </w:tc>
        <w:tc>
          <w:tcPr>
            <w:tcW w:w="3647" w:type="dxa"/>
            <w:shd w:val="clear" w:color="auto" w:fill="auto"/>
            <w:vAlign w:val="center"/>
          </w:tcPr>
          <w:p w:rsidR="008B28B6" w:rsidRPr="00073E01" w:rsidRDefault="008B28B6" w:rsidP="00C52DE1">
            <w:pPr>
              <w:spacing w:after="0" w:line="360" w:lineRule="auto"/>
              <w:jc w:val="center"/>
              <w:rPr>
                <w:rFonts w:ascii="Arial" w:hAnsi="Arial" w:cs="Arial"/>
              </w:rPr>
            </w:pPr>
            <w:r w:rsidRPr="00073E01">
              <w:rPr>
                <w:rFonts w:ascii="Arial" w:hAnsi="Arial" w:cs="Arial"/>
              </w:rPr>
              <w:t>1.00</w:t>
            </w:r>
          </w:p>
        </w:tc>
      </w:tr>
      <w:tr w:rsidR="008B28B6" w:rsidRPr="00073E01" w:rsidTr="008B28B6">
        <w:trPr>
          <w:trHeight w:val="282"/>
        </w:trPr>
        <w:tc>
          <w:tcPr>
            <w:tcW w:w="2985" w:type="dxa"/>
            <w:shd w:val="clear" w:color="auto" w:fill="auto"/>
            <w:vAlign w:val="center"/>
          </w:tcPr>
          <w:p w:rsidR="008B28B6" w:rsidRPr="00073E01" w:rsidRDefault="008B28B6" w:rsidP="00C52DE1">
            <w:pPr>
              <w:spacing w:after="0" w:line="360" w:lineRule="auto"/>
              <w:rPr>
                <w:rFonts w:ascii="Arial" w:hAnsi="Arial" w:cs="Arial"/>
              </w:rPr>
            </w:pPr>
            <w:r w:rsidRPr="00073E01">
              <w:rPr>
                <w:rFonts w:ascii="Arial" w:hAnsi="Arial" w:cs="Arial"/>
              </w:rPr>
              <w:t>OTROS FINES</w:t>
            </w:r>
          </w:p>
        </w:tc>
        <w:tc>
          <w:tcPr>
            <w:tcW w:w="3647" w:type="dxa"/>
            <w:shd w:val="clear" w:color="auto" w:fill="auto"/>
            <w:vAlign w:val="center"/>
          </w:tcPr>
          <w:p w:rsidR="008B28B6" w:rsidRPr="00073E01" w:rsidRDefault="008B28B6" w:rsidP="00C52DE1">
            <w:pPr>
              <w:spacing w:after="0" w:line="360" w:lineRule="auto"/>
              <w:jc w:val="center"/>
              <w:rPr>
                <w:rFonts w:ascii="Arial" w:hAnsi="Arial" w:cs="Arial"/>
              </w:rPr>
            </w:pPr>
            <w:r w:rsidRPr="00073E01">
              <w:rPr>
                <w:rFonts w:ascii="Arial" w:hAnsi="Arial" w:cs="Arial"/>
              </w:rPr>
              <w:t>2.00</w:t>
            </w:r>
          </w:p>
        </w:tc>
      </w:tr>
      <w:tr w:rsidR="008B28B6" w:rsidRPr="00073E01" w:rsidTr="008B28B6">
        <w:trPr>
          <w:trHeight w:val="282"/>
        </w:trPr>
        <w:tc>
          <w:tcPr>
            <w:tcW w:w="2985" w:type="dxa"/>
            <w:shd w:val="clear" w:color="auto" w:fill="auto"/>
            <w:vAlign w:val="center"/>
          </w:tcPr>
          <w:p w:rsidR="008B28B6" w:rsidRPr="00073E01" w:rsidRDefault="008B28B6" w:rsidP="00C52DE1">
            <w:pPr>
              <w:spacing w:after="0" w:line="360" w:lineRule="auto"/>
              <w:rPr>
                <w:rFonts w:ascii="Arial" w:hAnsi="Arial" w:cs="Arial"/>
              </w:rPr>
            </w:pPr>
            <w:r>
              <w:rPr>
                <w:rFonts w:ascii="Arial" w:hAnsi="Arial" w:cs="Arial"/>
              </w:rPr>
              <w:t>TOTAL</w:t>
            </w:r>
          </w:p>
        </w:tc>
        <w:tc>
          <w:tcPr>
            <w:tcW w:w="3647" w:type="dxa"/>
            <w:shd w:val="clear" w:color="auto" w:fill="auto"/>
            <w:vAlign w:val="center"/>
          </w:tcPr>
          <w:p w:rsidR="008B28B6" w:rsidRPr="00073E01" w:rsidRDefault="008B28B6" w:rsidP="00C52DE1">
            <w:pPr>
              <w:spacing w:after="0" w:line="360" w:lineRule="auto"/>
              <w:jc w:val="center"/>
              <w:rPr>
                <w:rFonts w:ascii="Arial" w:hAnsi="Arial" w:cs="Arial"/>
              </w:rPr>
            </w:pPr>
            <w:r>
              <w:rPr>
                <w:rFonts w:ascii="Arial" w:hAnsi="Arial" w:cs="Arial"/>
              </w:rPr>
              <w:t>3.00</w:t>
            </w:r>
          </w:p>
        </w:tc>
      </w:tr>
    </w:tbl>
    <w:p w:rsidR="003B03E2" w:rsidRDefault="003B03E2" w:rsidP="00C52DE1">
      <w:pPr>
        <w:spacing w:line="360" w:lineRule="auto"/>
        <w:rPr>
          <w:rFonts w:ascii="Arial" w:hAnsi="Arial" w:cs="Arial"/>
          <w:b/>
        </w:rPr>
      </w:pPr>
    </w:p>
    <w:p w:rsidR="00B35B89" w:rsidRDefault="00B35B89" w:rsidP="00C52DE1">
      <w:pPr>
        <w:spacing w:line="360" w:lineRule="auto"/>
        <w:rPr>
          <w:rFonts w:ascii="Arial" w:hAnsi="Arial" w:cs="Arial"/>
          <w:b/>
        </w:rPr>
      </w:pPr>
    </w:p>
    <w:p w:rsidR="00F93BA0" w:rsidRDefault="00F93BA0" w:rsidP="00C52DE1">
      <w:pPr>
        <w:spacing w:line="360" w:lineRule="auto"/>
        <w:rPr>
          <w:rFonts w:ascii="Arial" w:hAnsi="Arial" w:cs="Arial"/>
          <w:b/>
        </w:rPr>
      </w:pPr>
    </w:p>
    <w:p w:rsidR="00F93BA0" w:rsidRDefault="00F93BA0" w:rsidP="00C52DE1">
      <w:pPr>
        <w:spacing w:line="360" w:lineRule="auto"/>
        <w:rPr>
          <w:rFonts w:ascii="Arial" w:hAnsi="Arial" w:cs="Arial"/>
          <w:b/>
        </w:rPr>
      </w:pPr>
    </w:p>
    <w:p w:rsidR="00F93BA0" w:rsidRDefault="00F93BA0" w:rsidP="00C52DE1">
      <w:pPr>
        <w:spacing w:line="360" w:lineRule="auto"/>
        <w:rPr>
          <w:rFonts w:ascii="Arial" w:hAnsi="Arial" w:cs="Arial"/>
          <w:b/>
        </w:rPr>
      </w:pPr>
    </w:p>
    <w:p w:rsidR="00435827" w:rsidRPr="00435827" w:rsidRDefault="00435827" w:rsidP="00C52DE1">
      <w:pPr>
        <w:spacing w:line="360" w:lineRule="auto"/>
        <w:rPr>
          <w:rFonts w:ascii="Arial" w:hAnsi="Arial" w:cs="Arial"/>
          <w:b/>
        </w:rPr>
      </w:pPr>
      <w:r w:rsidRPr="00435827">
        <w:rPr>
          <w:rFonts w:ascii="Arial" w:hAnsi="Arial" w:cs="Arial"/>
          <w:b/>
        </w:rPr>
        <w:lastRenderedPageBreak/>
        <w:t>1</w:t>
      </w:r>
      <w:r>
        <w:rPr>
          <w:rFonts w:ascii="Arial" w:hAnsi="Arial" w:cs="Arial"/>
          <w:b/>
        </w:rPr>
        <w:t>9.- SERVICIOS BÁSICOS</w:t>
      </w:r>
    </w:p>
    <w:p w:rsidR="003B03E2" w:rsidRPr="00435827" w:rsidRDefault="00435827" w:rsidP="00C52DE1">
      <w:pPr>
        <w:spacing w:line="360" w:lineRule="auto"/>
        <w:jc w:val="both"/>
        <w:rPr>
          <w:rFonts w:ascii="Arial" w:hAnsi="Arial" w:cs="Arial"/>
        </w:rPr>
      </w:pPr>
      <w:r w:rsidRPr="00435827">
        <w:rPr>
          <w:rFonts w:ascii="Arial" w:hAnsi="Arial" w:cs="Arial"/>
          <w:lang w:val="es-PE"/>
        </w:rPr>
        <w:t xml:space="preserve">Al predio materia del presente, se le dotará de los servicios básicos de </w:t>
      </w:r>
      <w:r w:rsidR="00B35B89">
        <w:rPr>
          <w:rFonts w:ascii="Arial" w:hAnsi="Arial" w:cs="Arial"/>
          <w:lang w:val="es-PE"/>
        </w:rPr>
        <w:t>e</w:t>
      </w:r>
      <w:r w:rsidRPr="00435827">
        <w:rPr>
          <w:rFonts w:ascii="Arial" w:hAnsi="Arial" w:cs="Arial"/>
          <w:lang w:val="es-PE"/>
        </w:rPr>
        <w:t>nergía eléctrica, agua potable y alcantarillado:</w:t>
      </w:r>
    </w:p>
    <w:p w:rsidR="00435827" w:rsidRPr="00435827" w:rsidRDefault="00435827" w:rsidP="00C52DE1">
      <w:pPr>
        <w:numPr>
          <w:ilvl w:val="0"/>
          <w:numId w:val="5"/>
        </w:numPr>
        <w:tabs>
          <w:tab w:val="clear" w:pos="1428"/>
          <w:tab w:val="num" w:pos="709"/>
        </w:tabs>
        <w:spacing w:line="360" w:lineRule="auto"/>
        <w:ind w:left="709"/>
        <w:rPr>
          <w:rFonts w:ascii="Arial" w:hAnsi="Arial" w:cs="Arial"/>
          <w:lang w:val="es-PE"/>
        </w:rPr>
      </w:pPr>
      <w:r w:rsidRPr="00435827">
        <w:rPr>
          <w:rFonts w:ascii="Arial" w:hAnsi="Arial" w:cs="Arial"/>
          <w:b/>
          <w:lang w:val="es-PE"/>
        </w:rPr>
        <w:t>Instalaciones Eléctricas;</w:t>
      </w:r>
      <w:r w:rsidRPr="00435827">
        <w:rPr>
          <w:rFonts w:ascii="Arial" w:hAnsi="Arial" w:cs="Arial"/>
          <w:lang w:val="es-PE"/>
        </w:rPr>
        <w:t xml:space="preserve"> se solicitara el suministro de energía eléctrica de acuerdo a las normas pertinentes. </w:t>
      </w:r>
    </w:p>
    <w:p w:rsidR="00435827" w:rsidRPr="00435827" w:rsidRDefault="00435827" w:rsidP="00C52DE1">
      <w:pPr>
        <w:numPr>
          <w:ilvl w:val="0"/>
          <w:numId w:val="5"/>
        </w:numPr>
        <w:tabs>
          <w:tab w:val="clear" w:pos="1428"/>
          <w:tab w:val="num" w:pos="709"/>
        </w:tabs>
        <w:spacing w:line="360" w:lineRule="auto"/>
        <w:ind w:left="709"/>
        <w:rPr>
          <w:rFonts w:ascii="Arial" w:hAnsi="Arial" w:cs="Arial"/>
          <w:b/>
          <w:lang w:val="es-PE"/>
        </w:rPr>
      </w:pPr>
      <w:r w:rsidRPr="00435827">
        <w:rPr>
          <w:rFonts w:ascii="Arial" w:hAnsi="Arial" w:cs="Arial"/>
          <w:b/>
          <w:lang w:val="es-PE"/>
        </w:rPr>
        <w:t xml:space="preserve">Instalaciones sanitarias: </w:t>
      </w:r>
    </w:p>
    <w:p w:rsidR="00435827" w:rsidRPr="00435827" w:rsidRDefault="00435827" w:rsidP="00C52DE1">
      <w:pPr>
        <w:spacing w:line="360" w:lineRule="auto"/>
        <w:ind w:left="708"/>
        <w:jc w:val="both"/>
        <w:rPr>
          <w:rFonts w:ascii="Arial" w:hAnsi="Arial" w:cs="Arial"/>
          <w:b/>
          <w:u w:val="single"/>
          <w:lang w:val="es-PE"/>
        </w:rPr>
      </w:pPr>
      <w:r>
        <w:rPr>
          <w:rFonts w:ascii="Arial" w:hAnsi="Arial" w:cs="Arial"/>
          <w:b/>
          <w:u w:val="single"/>
          <w:lang w:val="es-PE"/>
        </w:rPr>
        <w:t>El sistema de agua potable</w:t>
      </w:r>
      <w:r w:rsidRPr="00435827">
        <w:rPr>
          <w:rFonts w:ascii="Arial" w:hAnsi="Arial" w:cs="Arial"/>
          <w:b/>
          <w:u w:val="single"/>
          <w:lang w:val="es-PE"/>
        </w:rPr>
        <w:t xml:space="preserve"> </w:t>
      </w:r>
    </w:p>
    <w:p w:rsidR="00435827" w:rsidRPr="00435827" w:rsidRDefault="00435827" w:rsidP="00C52DE1">
      <w:pPr>
        <w:spacing w:line="360" w:lineRule="auto"/>
        <w:ind w:left="708"/>
        <w:jc w:val="both"/>
        <w:rPr>
          <w:rFonts w:ascii="Arial" w:hAnsi="Arial" w:cs="Arial"/>
          <w:lang w:val="es-PE"/>
        </w:rPr>
      </w:pPr>
      <w:r>
        <w:rPr>
          <w:rFonts w:ascii="Arial" w:hAnsi="Arial" w:cs="Arial"/>
          <w:lang w:val="es-PE"/>
        </w:rPr>
        <w:t>S</w:t>
      </w:r>
      <w:r w:rsidRPr="00435827">
        <w:rPr>
          <w:rFonts w:ascii="Arial" w:hAnsi="Arial" w:cs="Arial"/>
          <w:lang w:val="es-PE"/>
        </w:rPr>
        <w:t>e hace mediante una cisterna la cual abastece el reservorio de almacenamiento que entregar</w:t>
      </w:r>
      <w:r w:rsidR="00B35B89">
        <w:rPr>
          <w:rFonts w:ascii="Arial" w:hAnsi="Arial" w:cs="Arial"/>
          <w:lang w:val="es-PE"/>
        </w:rPr>
        <w:t>á</w:t>
      </w:r>
      <w:r w:rsidRPr="00435827">
        <w:rPr>
          <w:rFonts w:ascii="Arial" w:hAnsi="Arial" w:cs="Arial"/>
          <w:lang w:val="es-PE"/>
        </w:rPr>
        <w:t xml:space="preserve"> el suministro de agua por gravedad. Esta industria no es gran consumidora de agua, solo para consumo humano</w:t>
      </w:r>
      <w:r>
        <w:rPr>
          <w:rFonts w:ascii="Arial" w:hAnsi="Arial" w:cs="Arial"/>
          <w:lang w:val="es-PE"/>
        </w:rPr>
        <w:t>.</w:t>
      </w:r>
    </w:p>
    <w:p w:rsidR="00435827" w:rsidRPr="00435827" w:rsidRDefault="00435827" w:rsidP="00C52DE1">
      <w:pPr>
        <w:spacing w:line="360" w:lineRule="auto"/>
        <w:ind w:left="708"/>
        <w:jc w:val="both"/>
        <w:rPr>
          <w:rFonts w:ascii="Arial" w:hAnsi="Arial" w:cs="Arial"/>
          <w:b/>
          <w:u w:val="single"/>
          <w:lang w:val="es-PE"/>
        </w:rPr>
      </w:pPr>
      <w:r w:rsidRPr="00435827">
        <w:rPr>
          <w:rFonts w:ascii="Arial" w:hAnsi="Arial" w:cs="Arial"/>
          <w:b/>
          <w:u w:val="single"/>
          <w:lang w:val="es-PE"/>
        </w:rPr>
        <w:t xml:space="preserve">Sistema de Alcantarillado: </w:t>
      </w:r>
    </w:p>
    <w:p w:rsidR="008C15BE" w:rsidRPr="00073E01" w:rsidRDefault="00435827" w:rsidP="00C52DE1">
      <w:pPr>
        <w:spacing w:line="360" w:lineRule="auto"/>
        <w:ind w:left="708"/>
        <w:jc w:val="both"/>
        <w:rPr>
          <w:rFonts w:ascii="Arial" w:hAnsi="Arial" w:cs="Arial"/>
        </w:rPr>
      </w:pPr>
      <w:r w:rsidRPr="00435827">
        <w:rPr>
          <w:rFonts w:ascii="Arial" w:hAnsi="Arial" w:cs="Arial"/>
          <w:lang w:val="es-PE"/>
        </w:rPr>
        <w:t xml:space="preserve">Conforme al análisis efectuado in situ, la zona de </w:t>
      </w:r>
      <w:r w:rsidR="00F93BA0">
        <w:rPr>
          <w:rFonts w:ascii="Arial" w:hAnsi="Arial" w:cs="Arial"/>
          <w:lang w:val="es-PE"/>
        </w:rPr>
        <w:t>San Luis (</w:t>
      </w:r>
      <w:proofErr w:type="spellStart"/>
      <w:r w:rsidR="00F93BA0">
        <w:rPr>
          <w:rFonts w:ascii="Arial" w:hAnsi="Arial" w:cs="Arial"/>
          <w:lang w:val="es-PE"/>
        </w:rPr>
        <w:t>C.p</w:t>
      </w:r>
      <w:proofErr w:type="spellEnd"/>
      <w:r w:rsidR="00F93BA0">
        <w:rPr>
          <w:rFonts w:ascii="Arial" w:hAnsi="Arial" w:cs="Arial"/>
          <w:lang w:val="es-PE"/>
        </w:rPr>
        <w:t xml:space="preserve"> Santa </w:t>
      </w:r>
      <w:proofErr w:type="spellStart"/>
      <w:r w:rsidR="00F93BA0">
        <w:rPr>
          <w:rFonts w:ascii="Arial" w:hAnsi="Arial" w:cs="Arial"/>
          <w:lang w:val="es-PE"/>
        </w:rPr>
        <w:t>Barbara</w:t>
      </w:r>
      <w:proofErr w:type="spellEnd"/>
      <w:r w:rsidR="00F93BA0">
        <w:rPr>
          <w:rFonts w:ascii="Arial" w:hAnsi="Arial" w:cs="Arial"/>
          <w:lang w:val="es-PE"/>
        </w:rPr>
        <w:t>)</w:t>
      </w:r>
      <w:r w:rsidRPr="00435827">
        <w:rPr>
          <w:rFonts w:ascii="Arial" w:hAnsi="Arial" w:cs="Arial"/>
          <w:lang w:val="es-PE"/>
        </w:rPr>
        <w:t xml:space="preserve"> tiene escases de agua por lo que el diseño urbano considera jardines y áreas verdes regadas con aguas tratadas. La industria a establecerse deberá efectuar el tratamiento adecuado en sus propias instalaciones.</w:t>
      </w:r>
    </w:p>
    <w:sectPr w:rsidR="008C15BE" w:rsidRPr="00073E01" w:rsidSect="003D1E70">
      <w:headerReference w:type="default" r:id="rId14"/>
      <w:footerReference w:type="default" r:id="rId15"/>
      <w:pgSz w:w="11907" w:h="16839" w:code="9"/>
      <w:pgMar w:top="1304" w:right="1701" w:bottom="130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449E" w:rsidRDefault="0004449E" w:rsidP="00127591">
      <w:pPr>
        <w:spacing w:after="0" w:line="240" w:lineRule="auto"/>
      </w:pPr>
      <w:r>
        <w:separator/>
      </w:r>
    </w:p>
  </w:endnote>
  <w:endnote w:type="continuationSeparator" w:id="0">
    <w:p w:rsidR="0004449E" w:rsidRDefault="0004449E" w:rsidP="001275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7591" w:rsidRPr="003D1E70" w:rsidRDefault="00073E01" w:rsidP="003D1E70">
    <w:pPr>
      <w:pStyle w:val="Piedepgina"/>
      <w:pBdr>
        <w:top w:val="thinThickSmallGap" w:sz="24" w:space="1" w:color="622423"/>
      </w:pBdr>
      <w:tabs>
        <w:tab w:val="clear" w:pos="4252"/>
        <w:tab w:val="clear" w:pos="8504"/>
        <w:tab w:val="right" w:pos="8838"/>
      </w:tabs>
      <w:jc w:val="center"/>
      <w:rPr>
        <w:rFonts w:eastAsia="Times New Roman" w:cs="Calibri"/>
        <w:b/>
        <w:color w:val="FF0000"/>
        <w:sz w:val="18"/>
        <w:szCs w:val="18"/>
      </w:rPr>
    </w:pPr>
    <w:r w:rsidRPr="00073E01">
      <w:rPr>
        <w:rFonts w:eastAsia="Times New Roman" w:cs="Calibri"/>
        <w:b/>
        <w:color w:val="FF0000"/>
        <w:sz w:val="18"/>
        <w:szCs w:val="18"/>
      </w:rPr>
      <w:t>APROBACIÓN DE PLANEAMIENTO INTEGRAL</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449E" w:rsidRDefault="0004449E" w:rsidP="00127591">
      <w:pPr>
        <w:spacing w:after="0" w:line="240" w:lineRule="auto"/>
      </w:pPr>
      <w:r>
        <w:separator/>
      </w:r>
    </w:p>
  </w:footnote>
  <w:footnote w:type="continuationSeparator" w:id="0">
    <w:p w:rsidR="0004449E" w:rsidRDefault="0004449E" w:rsidP="001275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3E01" w:rsidRPr="00073E01" w:rsidRDefault="00073E01" w:rsidP="00073E01">
    <w:pPr>
      <w:pStyle w:val="Encabezado"/>
      <w:pBdr>
        <w:bottom w:val="thickThinSmallGap" w:sz="24" w:space="1" w:color="622423"/>
      </w:pBdr>
      <w:tabs>
        <w:tab w:val="clear" w:pos="4252"/>
        <w:tab w:val="clear" w:pos="8504"/>
        <w:tab w:val="center" w:pos="4419"/>
      </w:tabs>
      <w:rPr>
        <w:rFonts w:ascii="Cambria" w:eastAsia="Times New Roman" w:hAnsi="Cambria"/>
        <w:sz w:val="32"/>
        <w:szCs w:val="32"/>
      </w:rPr>
    </w:pPr>
  </w:p>
  <w:p w:rsidR="00073E01" w:rsidRDefault="00073E01">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5326C3"/>
    <w:multiLevelType w:val="multilevel"/>
    <w:tmpl w:val="6EDC45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169192A"/>
    <w:multiLevelType w:val="hybridMultilevel"/>
    <w:tmpl w:val="4C886B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45B56B4E"/>
    <w:multiLevelType w:val="hybridMultilevel"/>
    <w:tmpl w:val="A54CC3D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4C9E1306"/>
    <w:multiLevelType w:val="multilevel"/>
    <w:tmpl w:val="1382B9E2"/>
    <w:lvl w:ilvl="0">
      <w:start w:val="1"/>
      <w:numFmt w:val="bullet"/>
      <w:lvlText w:val=""/>
      <w:lvlJc w:val="left"/>
      <w:pPr>
        <w:tabs>
          <w:tab w:val="num" w:pos="1428"/>
        </w:tabs>
        <w:ind w:left="1428" w:hanging="720"/>
      </w:pPr>
      <w:rPr>
        <w:rFonts w:ascii="Symbol" w:hAnsi="Symbol" w:hint="default"/>
      </w:rPr>
    </w:lvl>
    <w:lvl w:ilvl="1">
      <w:start w:val="1"/>
      <w:numFmt w:val="decimal"/>
      <w:lvlText w:val="%2."/>
      <w:lvlJc w:val="left"/>
      <w:pPr>
        <w:tabs>
          <w:tab w:val="num" w:pos="2148"/>
        </w:tabs>
        <w:ind w:left="2148" w:hanging="720"/>
      </w:pPr>
    </w:lvl>
    <w:lvl w:ilvl="2">
      <w:start w:val="1"/>
      <w:numFmt w:val="decimal"/>
      <w:lvlText w:val="%3."/>
      <w:lvlJc w:val="left"/>
      <w:pPr>
        <w:tabs>
          <w:tab w:val="num" w:pos="2868"/>
        </w:tabs>
        <w:ind w:left="2868" w:hanging="720"/>
      </w:pPr>
    </w:lvl>
    <w:lvl w:ilvl="3">
      <w:start w:val="1"/>
      <w:numFmt w:val="decimal"/>
      <w:lvlText w:val="%4."/>
      <w:lvlJc w:val="left"/>
      <w:pPr>
        <w:tabs>
          <w:tab w:val="num" w:pos="3588"/>
        </w:tabs>
        <w:ind w:left="3588" w:hanging="720"/>
      </w:pPr>
    </w:lvl>
    <w:lvl w:ilvl="4">
      <w:start w:val="1"/>
      <w:numFmt w:val="decimal"/>
      <w:lvlText w:val="%5."/>
      <w:lvlJc w:val="left"/>
      <w:pPr>
        <w:tabs>
          <w:tab w:val="num" w:pos="4308"/>
        </w:tabs>
        <w:ind w:left="4308" w:hanging="720"/>
      </w:pPr>
    </w:lvl>
    <w:lvl w:ilvl="5">
      <w:start w:val="1"/>
      <w:numFmt w:val="decimal"/>
      <w:lvlText w:val="%6."/>
      <w:lvlJc w:val="left"/>
      <w:pPr>
        <w:tabs>
          <w:tab w:val="num" w:pos="5028"/>
        </w:tabs>
        <w:ind w:left="5028" w:hanging="720"/>
      </w:pPr>
    </w:lvl>
    <w:lvl w:ilvl="6">
      <w:start w:val="1"/>
      <w:numFmt w:val="decimal"/>
      <w:lvlText w:val="%7."/>
      <w:lvlJc w:val="left"/>
      <w:pPr>
        <w:tabs>
          <w:tab w:val="num" w:pos="5748"/>
        </w:tabs>
        <w:ind w:left="5748" w:hanging="720"/>
      </w:pPr>
    </w:lvl>
    <w:lvl w:ilvl="7">
      <w:start w:val="1"/>
      <w:numFmt w:val="decimal"/>
      <w:lvlText w:val="%8."/>
      <w:lvlJc w:val="left"/>
      <w:pPr>
        <w:tabs>
          <w:tab w:val="num" w:pos="6468"/>
        </w:tabs>
        <w:ind w:left="6468" w:hanging="720"/>
      </w:pPr>
    </w:lvl>
    <w:lvl w:ilvl="8">
      <w:start w:val="1"/>
      <w:numFmt w:val="decimal"/>
      <w:lvlText w:val="%9."/>
      <w:lvlJc w:val="left"/>
      <w:pPr>
        <w:tabs>
          <w:tab w:val="num" w:pos="7188"/>
        </w:tabs>
        <w:ind w:left="7188" w:hanging="720"/>
      </w:pPr>
    </w:lvl>
  </w:abstractNum>
  <w:abstractNum w:abstractNumId="4" w15:restartNumberingAfterBreak="0">
    <w:nsid w:val="60532809"/>
    <w:multiLevelType w:val="hybridMultilevel"/>
    <w:tmpl w:val="19EE0DA6"/>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6EF62F5A"/>
    <w:multiLevelType w:val="hybridMultilevel"/>
    <w:tmpl w:val="7CC4DB9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73E732BC"/>
    <w:multiLevelType w:val="hybridMultilevel"/>
    <w:tmpl w:val="17AECB8A"/>
    <w:lvl w:ilvl="0" w:tplc="FFFFFFFF">
      <w:start w:val="1"/>
      <w:numFmt w:val="bullet"/>
      <w:lvlText w:val="-"/>
      <w:lvlJc w:val="left"/>
      <w:pPr>
        <w:ind w:left="720" w:hanging="360"/>
      </w:p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7870322C"/>
    <w:multiLevelType w:val="hybridMultilevel"/>
    <w:tmpl w:val="F454FB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2"/>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5"/>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15BE"/>
    <w:rsid w:val="00024F22"/>
    <w:rsid w:val="0004449E"/>
    <w:rsid w:val="00073A66"/>
    <w:rsid w:val="00073E01"/>
    <w:rsid w:val="000C47F6"/>
    <w:rsid w:val="000D15C8"/>
    <w:rsid w:val="000E7342"/>
    <w:rsid w:val="000F7E3C"/>
    <w:rsid w:val="001114CE"/>
    <w:rsid w:val="00127591"/>
    <w:rsid w:val="001510B2"/>
    <w:rsid w:val="00160640"/>
    <w:rsid w:val="001755DB"/>
    <w:rsid w:val="001872EF"/>
    <w:rsid w:val="001C2057"/>
    <w:rsid w:val="001D07C3"/>
    <w:rsid w:val="001E41A6"/>
    <w:rsid w:val="001E7E49"/>
    <w:rsid w:val="00217B2A"/>
    <w:rsid w:val="00233FDC"/>
    <w:rsid w:val="00257A30"/>
    <w:rsid w:val="002831C6"/>
    <w:rsid w:val="002A0782"/>
    <w:rsid w:val="002B445C"/>
    <w:rsid w:val="002C0464"/>
    <w:rsid w:val="002D6E36"/>
    <w:rsid w:val="002E446B"/>
    <w:rsid w:val="002F2FB8"/>
    <w:rsid w:val="003153E3"/>
    <w:rsid w:val="00335226"/>
    <w:rsid w:val="003B03E2"/>
    <w:rsid w:val="003B2002"/>
    <w:rsid w:val="003D1E70"/>
    <w:rsid w:val="003F5AAA"/>
    <w:rsid w:val="00405A75"/>
    <w:rsid w:val="00435827"/>
    <w:rsid w:val="00440554"/>
    <w:rsid w:val="00495D96"/>
    <w:rsid w:val="004B15F8"/>
    <w:rsid w:val="004D09D3"/>
    <w:rsid w:val="004D3534"/>
    <w:rsid w:val="00510D9D"/>
    <w:rsid w:val="00537D38"/>
    <w:rsid w:val="00565661"/>
    <w:rsid w:val="00565FBE"/>
    <w:rsid w:val="00567E87"/>
    <w:rsid w:val="005739A1"/>
    <w:rsid w:val="005911F3"/>
    <w:rsid w:val="005925AD"/>
    <w:rsid w:val="00593957"/>
    <w:rsid w:val="005A6838"/>
    <w:rsid w:val="005E47BC"/>
    <w:rsid w:val="00627145"/>
    <w:rsid w:val="00675CC3"/>
    <w:rsid w:val="006770D6"/>
    <w:rsid w:val="00681354"/>
    <w:rsid w:val="006B6497"/>
    <w:rsid w:val="006F3456"/>
    <w:rsid w:val="007101C3"/>
    <w:rsid w:val="007156D7"/>
    <w:rsid w:val="007259F9"/>
    <w:rsid w:val="00732CDD"/>
    <w:rsid w:val="00751F01"/>
    <w:rsid w:val="0079321B"/>
    <w:rsid w:val="00795E0E"/>
    <w:rsid w:val="007D7403"/>
    <w:rsid w:val="007F6F7A"/>
    <w:rsid w:val="0081388A"/>
    <w:rsid w:val="0081648E"/>
    <w:rsid w:val="00830B50"/>
    <w:rsid w:val="00832182"/>
    <w:rsid w:val="00853011"/>
    <w:rsid w:val="00855CC6"/>
    <w:rsid w:val="00880CB1"/>
    <w:rsid w:val="008861F4"/>
    <w:rsid w:val="0089051E"/>
    <w:rsid w:val="008A21B6"/>
    <w:rsid w:val="008A645C"/>
    <w:rsid w:val="008B28B6"/>
    <w:rsid w:val="008C15BE"/>
    <w:rsid w:val="008D02DB"/>
    <w:rsid w:val="0090305A"/>
    <w:rsid w:val="009320AC"/>
    <w:rsid w:val="00967FDA"/>
    <w:rsid w:val="009878CA"/>
    <w:rsid w:val="009A0200"/>
    <w:rsid w:val="009A3E27"/>
    <w:rsid w:val="00A16F4B"/>
    <w:rsid w:val="00A43BD7"/>
    <w:rsid w:val="00A5163B"/>
    <w:rsid w:val="00A537D1"/>
    <w:rsid w:val="00A56E2F"/>
    <w:rsid w:val="00A85433"/>
    <w:rsid w:val="00A91443"/>
    <w:rsid w:val="00A97278"/>
    <w:rsid w:val="00AA0DBE"/>
    <w:rsid w:val="00AA4DED"/>
    <w:rsid w:val="00AC551F"/>
    <w:rsid w:val="00AC696E"/>
    <w:rsid w:val="00B02A8E"/>
    <w:rsid w:val="00B14680"/>
    <w:rsid w:val="00B31414"/>
    <w:rsid w:val="00B35B89"/>
    <w:rsid w:val="00B5451B"/>
    <w:rsid w:val="00B62BA9"/>
    <w:rsid w:val="00B9621F"/>
    <w:rsid w:val="00B97BE5"/>
    <w:rsid w:val="00BA03AC"/>
    <w:rsid w:val="00BF6939"/>
    <w:rsid w:val="00C312E6"/>
    <w:rsid w:val="00C3406B"/>
    <w:rsid w:val="00C4533B"/>
    <w:rsid w:val="00C50BA6"/>
    <w:rsid w:val="00C52DE1"/>
    <w:rsid w:val="00C571C4"/>
    <w:rsid w:val="00CB2F1B"/>
    <w:rsid w:val="00CC0478"/>
    <w:rsid w:val="00D065A5"/>
    <w:rsid w:val="00D138ED"/>
    <w:rsid w:val="00D515EC"/>
    <w:rsid w:val="00D71608"/>
    <w:rsid w:val="00DA4E26"/>
    <w:rsid w:val="00DD24B2"/>
    <w:rsid w:val="00DD6D81"/>
    <w:rsid w:val="00DE0CBD"/>
    <w:rsid w:val="00DE2A43"/>
    <w:rsid w:val="00DF5C99"/>
    <w:rsid w:val="00DF6FAF"/>
    <w:rsid w:val="00E14CDD"/>
    <w:rsid w:val="00E31484"/>
    <w:rsid w:val="00E40D2D"/>
    <w:rsid w:val="00E543FE"/>
    <w:rsid w:val="00E75528"/>
    <w:rsid w:val="00E87C06"/>
    <w:rsid w:val="00ED5FCA"/>
    <w:rsid w:val="00F2693A"/>
    <w:rsid w:val="00F33310"/>
    <w:rsid w:val="00F52427"/>
    <w:rsid w:val="00F63F52"/>
    <w:rsid w:val="00F7398C"/>
    <w:rsid w:val="00F85EB1"/>
    <w:rsid w:val="00F9188A"/>
    <w:rsid w:val="00F93BA0"/>
    <w:rsid w:val="00F96835"/>
    <w:rsid w:val="00F96BE3"/>
    <w:rsid w:val="00FC2367"/>
    <w:rsid w:val="00FC44B0"/>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0AE904D5-1694-4391-8C75-A32B9BEDC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0BA6"/>
    <w:pPr>
      <w:spacing w:after="200" w:line="276" w:lineRule="auto"/>
    </w:pPr>
    <w:rPr>
      <w:sz w:val="22"/>
      <w:szCs w:val="22"/>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739A1"/>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5739A1"/>
    <w:rPr>
      <w:rFonts w:ascii="Tahoma" w:hAnsi="Tahoma" w:cs="Tahoma"/>
      <w:sz w:val="16"/>
      <w:szCs w:val="16"/>
    </w:rPr>
  </w:style>
  <w:style w:type="paragraph" w:styleId="Prrafodelista">
    <w:name w:val="List Paragraph"/>
    <w:basedOn w:val="Normal"/>
    <w:uiPriority w:val="34"/>
    <w:qFormat/>
    <w:rsid w:val="00DF6FAF"/>
    <w:pPr>
      <w:ind w:left="720"/>
      <w:contextualSpacing/>
    </w:pPr>
  </w:style>
  <w:style w:type="table" w:styleId="Tablaconcuadrcula">
    <w:name w:val="Table Grid"/>
    <w:basedOn w:val="Tablanormal"/>
    <w:uiPriority w:val="59"/>
    <w:rsid w:val="00565F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39"/>
    <w:rsid w:val="00F63F5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127591"/>
    <w:pPr>
      <w:tabs>
        <w:tab w:val="center" w:pos="4252"/>
        <w:tab w:val="right" w:pos="8504"/>
      </w:tabs>
    </w:pPr>
  </w:style>
  <w:style w:type="character" w:customStyle="1" w:styleId="EncabezadoCar">
    <w:name w:val="Encabezado Car"/>
    <w:link w:val="Encabezado"/>
    <w:uiPriority w:val="99"/>
    <w:rsid w:val="00127591"/>
    <w:rPr>
      <w:sz w:val="22"/>
      <w:szCs w:val="22"/>
      <w:lang w:val="es-MX" w:eastAsia="en-US"/>
    </w:rPr>
  </w:style>
  <w:style w:type="paragraph" w:styleId="Piedepgina">
    <w:name w:val="footer"/>
    <w:basedOn w:val="Normal"/>
    <w:link w:val="PiedepginaCar"/>
    <w:uiPriority w:val="99"/>
    <w:unhideWhenUsed/>
    <w:rsid w:val="00127591"/>
    <w:pPr>
      <w:tabs>
        <w:tab w:val="center" w:pos="4252"/>
        <w:tab w:val="right" w:pos="8504"/>
      </w:tabs>
    </w:pPr>
  </w:style>
  <w:style w:type="character" w:customStyle="1" w:styleId="PiedepginaCar">
    <w:name w:val="Pie de página Car"/>
    <w:link w:val="Piedepgina"/>
    <w:uiPriority w:val="99"/>
    <w:rsid w:val="00127591"/>
    <w:rPr>
      <w:sz w:val="22"/>
      <w:szCs w:val="22"/>
      <w:lang w:val="es-MX" w:eastAsia="en-US"/>
    </w:rPr>
  </w:style>
  <w:style w:type="table" w:customStyle="1" w:styleId="Tablaconcuadrcula2">
    <w:name w:val="Tabla con cuadrícula2"/>
    <w:basedOn w:val="Tablanormal"/>
    <w:next w:val="Tablaconcuadrcula"/>
    <w:uiPriority w:val="39"/>
    <w:rsid w:val="00217B2A"/>
    <w:rPr>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
    <w:name w:val="cuerpo"/>
    <w:basedOn w:val="Normal"/>
    <w:rsid w:val="00BF6939"/>
    <w:pPr>
      <w:spacing w:before="100" w:beforeAutospacing="1" w:after="100" w:afterAutospacing="1" w:line="240" w:lineRule="auto"/>
    </w:pPr>
    <w:rPr>
      <w:rFonts w:ascii="Times New Roman" w:eastAsia="Times New Roman" w:hAnsi="Times New Roman"/>
      <w:sz w:val="24"/>
      <w:szCs w:val="24"/>
      <w:lang w:val="es-PE" w:eastAsia="es-PE"/>
    </w:rPr>
  </w:style>
  <w:style w:type="character" w:customStyle="1" w:styleId="no-style-override">
    <w:name w:val="no-style-override"/>
    <w:rsid w:val="00BF6939"/>
  </w:style>
  <w:style w:type="character" w:customStyle="1" w:styleId="estilos-para-listas-de-word-rtf-importadas-estilo-de-lista-importada-de-word2">
    <w:name w:val="estilos-para-listas-de-word-rtf-importadas-estilo-de-lista-importada-de-word2"/>
    <w:rsid w:val="00BF69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4580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768844-FBFE-46A2-B2C7-8C6E68D33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TotalTime>
  <Pages>13</Pages>
  <Words>2764</Words>
  <Characters>15341</Characters>
  <Application>Microsoft Office Word</Application>
  <DocSecurity>0</DocSecurity>
  <Lines>464</Lines>
  <Paragraphs>232</Paragraphs>
  <ScaleCrop>false</ScaleCrop>
  <HeadingPairs>
    <vt:vector size="2" baseType="variant">
      <vt:variant>
        <vt:lpstr>Título</vt:lpstr>
      </vt:variant>
      <vt:variant>
        <vt:i4>1</vt:i4>
      </vt:variant>
    </vt:vector>
  </HeadingPairs>
  <TitlesOfParts>
    <vt:vector size="1" baseType="lpstr">
      <vt:lpstr/>
    </vt:vector>
  </TitlesOfParts>
  <Company>PERSONAL</Company>
  <LinksUpToDate>false</LinksUpToDate>
  <CharactersWithSpaces>17873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Luffi</dc:creator>
  <cp:lastModifiedBy>ALCALDESA-LAPTOP</cp:lastModifiedBy>
  <cp:revision>12</cp:revision>
  <cp:lastPrinted>2021-06-03T15:24:00Z</cp:lastPrinted>
  <dcterms:created xsi:type="dcterms:W3CDTF">2021-06-02T13:31:00Z</dcterms:created>
  <dcterms:modified xsi:type="dcterms:W3CDTF">2021-06-03T15:33:00Z</dcterms:modified>
</cp:coreProperties>
</file>